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6" w:rsidRDefault="005541D4">
      <w:r>
        <w:rPr>
          <w:noProof/>
        </w:rPr>
        <w:drawing>
          <wp:inline distT="0" distB="0" distL="0" distR="0">
            <wp:extent cx="5029200" cy="1647825"/>
            <wp:effectExtent l="0" t="0" r="0" b="9525"/>
            <wp:docPr id="1" name="Picture 1" descr="get-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-attach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D4" w:rsidRPr="005541D4" w:rsidRDefault="005541D4" w:rsidP="005541D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b/>
          <w:sz w:val="24"/>
          <w:szCs w:val="24"/>
        </w:rPr>
        <w:t>Proposed Budget for Spring/Summer 2009: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1D4" w:rsidRPr="005541D4" w:rsidRDefault="005541D4" w:rsidP="005541D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b/>
          <w:sz w:val="24"/>
          <w:szCs w:val="24"/>
        </w:rPr>
        <w:t>Projected Income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117  Students</w:t>
      </w:r>
      <w:proofErr w:type="gramEnd"/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(10 weeks)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$75.00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$87,750.00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  6 Students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(10 weeks)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$55.00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    330.00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  3 Students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(10 weeks)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$50.00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    150.00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  7 Students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(10 weeks)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$37.50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    262.50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10 Students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(10 weeks)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$00.00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        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_________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$88,230.00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Registration fees for 140 campers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$50.00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  <w:u w:val="single"/>
        </w:rPr>
        <w:t>$  7,000.00</w:t>
      </w:r>
      <w:proofErr w:type="gramEnd"/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$95,230.00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b/>
          <w:sz w:val="24"/>
          <w:szCs w:val="24"/>
        </w:rPr>
        <w:t>Projected Expenses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$40,500.00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Rent/Janitor Facility use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$  4,250.00</w:t>
      </w:r>
      <w:bookmarkStart w:id="0" w:name="_GoBack"/>
      <w:bookmarkEnd w:id="0"/>
      <w:proofErr w:type="gramEnd"/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Taxes-employment &amp; license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$  7,087.00</w:t>
      </w:r>
      <w:proofErr w:type="gramEnd"/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Transportation-Coach &amp; Metro Bus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$  3,025.00</w:t>
      </w:r>
      <w:proofErr w:type="gramEnd"/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Insurance- </w:t>
      </w:r>
      <w:smartTag w:uri="urn:schemas-microsoft-com:office:smarttags" w:element="place">
        <w:smartTag w:uri="urn:schemas-microsoft-com:office:smarttags" w:element="City">
          <w:r w:rsidRPr="005541D4">
            <w:rPr>
              <w:rFonts w:ascii="Times New Roman" w:eastAsia="Times New Roman" w:hAnsi="Times New Roman" w:cs="Times New Roman"/>
              <w:sz w:val="24"/>
              <w:szCs w:val="24"/>
            </w:rPr>
            <w:t>Butler</w:t>
          </w:r>
        </w:smartTag>
      </w:smartTag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Company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    650.00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Food &amp; Supplies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$  4,500.00</w:t>
      </w:r>
      <w:proofErr w:type="gramEnd"/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Advertising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    885.00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Office Supplies &amp; equipment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$  2,500.00</w:t>
      </w:r>
      <w:proofErr w:type="gramEnd"/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Legal Consultant 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$  4,500.00</w:t>
      </w:r>
      <w:proofErr w:type="gramEnd"/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Progressive Insurance/Van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    332.00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Contract Services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$  5,535.00</w:t>
      </w:r>
      <w:proofErr w:type="gramEnd"/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Loan Repayments    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$13,000.00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Bus Loan Payment 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$  1,000.00</w:t>
      </w:r>
      <w:proofErr w:type="gramEnd"/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Accountant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    850.00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_________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$88,614.00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Signed: Caroline Davis, CEO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Default="005541D4"/>
    <w:sectPr w:rsidR="0055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D4"/>
    <w:rsid w:val="005541D4"/>
    <w:rsid w:val="00D3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D. Davis</dc:creator>
  <cp:lastModifiedBy>Caroline D. Davis</cp:lastModifiedBy>
  <cp:revision>1</cp:revision>
  <dcterms:created xsi:type="dcterms:W3CDTF">2013-12-26T19:51:00Z</dcterms:created>
  <dcterms:modified xsi:type="dcterms:W3CDTF">2013-12-26T19:52:00Z</dcterms:modified>
</cp:coreProperties>
</file>