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2E5" w14:textId="3FEDAA11" w:rsidR="00217D37" w:rsidRDefault="00720412">
      <w:r>
        <w:t>Tennessee Art League – 2023 budget</w:t>
      </w:r>
    </w:p>
    <w:p w14:paraId="1BA2338E" w14:textId="38A09F36" w:rsidR="00720412" w:rsidRDefault="00720412"/>
    <w:p w14:paraId="05089F2E" w14:textId="3A5EEDD4" w:rsidR="00720412" w:rsidRDefault="00720412">
      <w:r>
        <w:t>Income $2600</w:t>
      </w:r>
    </w:p>
    <w:p w14:paraId="66D6C33E" w14:textId="0C6DDEB1" w:rsidR="00720412" w:rsidRDefault="00720412" w:rsidP="00720412">
      <w:pPr>
        <w:ind w:left="720"/>
      </w:pPr>
      <w:r>
        <w:t>Membership dues $2100</w:t>
      </w:r>
    </w:p>
    <w:p w14:paraId="555B4968" w14:textId="7F033FC6" w:rsidR="00720412" w:rsidRDefault="00720412" w:rsidP="00720412">
      <w:pPr>
        <w:ind w:left="720"/>
      </w:pPr>
      <w:r>
        <w:t>Art Sales Commissions $500</w:t>
      </w:r>
    </w:p>
    <w:p w14:paraId="120E65C6" w14:textId="6E04DC67" w:rsidR="00720412" w:rsidRDefault="00720412" w:rsidP="00720412">
      <w:pPr>
        <w:ind w:left="720"/>
      </w:pPr>
      <w:r>
        <w:t xml:space="preserve">No fundraising planned </w:t>
      </w:r>
    </w:p>
    <w:p w14:paraId="4B884CC9" w14:textId="46F68E1D" w:rsidR="00720412" w:rsidRDefault="00720412"/>
    <w:p w14:paraId="7BB6D93B" w14:textId="2F5C1CF5" w:rsidR="00720412" w:rsidRDefault="00720412">
      <w:r>
        <w:t>Expenses $3350</w:t>
      </w:r>
    </w:p>
    <w:p w14:paraId="7BCF9E6B" w14:textId="19E218DA" w:rsidR="00720412" w:rsidRDefault="00720412" w:rsidP="00720412">
      <w:pPr>
        <w:ind w:left="720"/>
      </w:pPr>
      <w:r>
        <w:t>Website $350</w:t>
      </w:r>
    </w:p>
    <w:p w14:paraId="4ECA98A2" w14:textId="11E019F9" w:rsidR="00720412" w:rsidRDefault="00720412" w:rsidP="00720412">
      <w:pPr>
        <w:ind w:left="720"/>
      </w:pPr>
      <w:r>
        <w:t>Storage $216</w:t>
      </w:r>
    </w:p>
    <w:p w14:paraId="12F087D3" w14:textId="09F1891D" w:rsidR="00720412" w:rsidRDefault="00720412" w:rsidP="00720412">
      <w:pPr>
        <w:ind w:left="720"/>
      </w:pPr>
      <w:r>
        <w:t>Taxes and fees $350</w:t>
      </w:r>
    </w:p>
    <w:p w14:paraId="4783F112" w14:textId="508B095B" w:rsidR="00720412" w:rsidRDefault="00720412" w:rsidP="00720412">
      <w:pPr>
        <w:ind w:left="720"/>
      </w:pPr>
      <w:r>
        <w:t>Program $2434</w:t>
      </w:r>
    </w:p>
    <w:p w14:paraId="3A8F2536" w14:textId="04B06893" w:rsidR="00720412" w:rsidRPr="00720412" w:rsidRDefault="00720412" w:rsidP="00720412">
      <w:pPr>
        <w:ind w:left="720"/>
        <w:rPr>
          <w:i/>
          <w:iCs/>
        </w:rPr>
      </w:pPr>
      <w:r>
        <w:tab/>
      </w:r>
      <w:r w:rsidRPr="00720412">
        <w:rPr>
          <w:i/>
          <w:iCs/>
        </w:rPr>
        <w:t>Advertising, exhibit, display, meetin</w:t>
      </w:r>
      <w:r>
        <w:rPr>
          <w:i/>
          <w:iCs/>
        </w:rPr>
        <w:t>gs</w:t>
      </w:r>
    </w:p>
    <w:p w14:paraId="36060BFE" w14:textId="2106D482" w:rsidR="00720412" w:rsidRDefault="00720412"/>
    <w:p w14:paraId="1E1352C6" w14:textId="77777777" w:rsidR="00720412" w:rsidRDefault="00720412"/>
    <w:sectPr w:rsidR="0072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2"/>
    <w:rsid w:val="00217D37"/>
    <w:rsid w:val="00223F36"/>
    <w:rsid w:val="00693B14"/>
    <w:rsid w:val="007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F26E"/>
  <w15:chartTrackingRefBased/>
  <w15:docId w15:val="{577BEAC3-8ABB-4769-9DDA-2C459BFF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3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Helmey</dc:creator>
  <cp:keywords/>
  <dc:description/>
  <cp:lastModifiedBy>Stephanie Helmey</cp:lastModifiedBy>
  <cp:revision>1</cp:revision>
  <dcterms:created xsi:type="dcterms:W3CDTF">2022-10-28T16:05:00Z</dcterms:created>
  <dcterms:modified xsi:type="dcterms:W3CDTF">2022-10-28T16:12:00Z</dcterms:modified>
</cp:coreProperties>
</file>