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4F" w:rsidRDefault="006B5C76">
      <w:pPr>
        <w:pStyle w:val="BodyText"/>
        <w:spacing w:before="4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-6985</wp:posOffset>
                </wp:positionV>
                <wp:extent cx="7767955" cy="10067925"/>
                <wp:effectExtent l="2540" t="2540" r="11430" b="698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955" cy="10067925"/>
                          <a:chOff x="4" y="-11"/>
                          <a:chExt cx="12233" cy="15855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14" y="0"/>
                            <a:ext cx="2" cy="15833"/>
                            <a:chOff x="14" y="0"/>
                            <a:chExt cx="2" cy="15833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14" y="0"/>
                              <a:ext cx="2" cy="15833"/>
                            </a:xfrm>
                            <a:custGeom>
                              <a:avLst/>
                              <a:gdLst>
                                <a:gd name="T0" fmla="*/ 15833 h 15833"/>
                                <a:gd name="T1" fmla="*/ 0 h 1583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158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3" y="15772"/>
                            <a:ext cx="12190" cy="2"/>
                            <a:chOff x="43" y="15772"/>
                            <a:chExt cx="12190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3" y="15772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3" y="15779"/>
                            <a:ext cx="12190" cy="2"/>
                            <a:chOff x="43" y="15779"/>
                            <a:chExt cx="12190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3" y="15779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3" y="15786"/>
                            <a:ext cx="12190" cy="2"/>
                            <a:chOff x="43" y="15786"/>
                            <a:chExt cx="12190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3" y="15786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843" y="5540"/>
                            <a:ext cx="58" cy="2"/>
                            <a:chOff x="10843" y="5540"/>
                            <a:chExt cx="5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843" y="5540"/>
                              <a:ext cx="58" cy="2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58"/>
                                <a:gd name="T2" fmla="+- 0 10901 10843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0498" y="13115"/>
                            <a:ext cx="44" cy="2"/>
                            <a:chOff x="10498" y="13115"/>
                            <a:chExt cx="44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0498" y="13115"/>
                              <a:ext cx="44" cy="2"/>
                            </a:xfrm>
                            <a:custGeom>
                              <a:avLst/>
                              <a:gdLst>
                                <a:gd name="T0" fmla="+- 0 10498 10498"/>
                                <a:gd name="T1" fmla="*/ T0 w 44"/>
                                <a:gd name="T2" fmla="+- 0 10541 10498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285B" id="Group 9" o:spid="_x0000_s1026" style="position:absolute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">
                <v:group id="Group 20" o:spid="_x0000_s1027" style="position:absolute;left:14;width:2;height:15833" coordorigin="1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28" style="position:absolute;left:1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y8MA&#10;AADbAAAADwAAAGRycy9kb3ducmV2LnhtbESPQW/CMAyF75P4D5GRdhspOyDUERCqYEOwCzDuVmPS&#10;QuNUTQbdv8eHSdxsvef3Ps8WvW/UjbpYBzYwHmWgiMtga3YGfo7rtymomJAtNoHJwB9FWMwHLzPM&#10;bbjznm6H5JSEcMzRQJVSm2sdy4o8xlFoiUU7h85jkrVz2nZ4l3Df6Pcsm2iPNUtDhS0VFZXXw683&#10;8L2dZnWx3Z385csVy+Pnqo1uZczrsF9+gErUp6f5/3pj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gy8MAAADbAAAADwAAAAAAAAAAAAAAAACYAgAAZHJzL2Rv&#10;d25yZXYueG1sUEsFBgAAAAAEAAQA9QAAAIgDAAAAAA==&#10;" path="m,15833l,e" filled="f" strokecolor="#232323" strokeweight="1.08pt">
                    <v:path arrowok="t" o:connecttype="custom" o:connectlocs="0,15833;0,0" o:connectangles="0,0"/>
                  </v:shape>
                </v:group>
                <v:group id="Group 18" o:spid="_x0000_s1029" style="position:absolute;left:43;top:15772;width:12190;height:2" coordorigin="43,15772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30" style="position:absolute;left:43;top:15772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3PcAA&#10;AADbAAAADwAAAGRycy9kb3ducmV2LnhtbERPy6rCMBDdC/5DGOHuNNWFSDWKCD42Lq66cDk0Y1Nt&#10;JrWJttevvxEEd3M4z5ktWluKJ9W+cKxgOEhAEGdOF5wrOB3X/QkIH5A1lo5JwR95WMy7nRmm2jX8&#10;S89DyEUMYZ+iAhNClUrpM0MW/cBVxJG7uNpiiLDOpa6xieG2lKMkGUuLBccGgxWtDGW3w8MqaI1f&#10;Xi/V5j4ebmUmt83rdt6/lPrptcspiEBt+Io/7p2O80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3PcAAAADbAAAADwAAAAAAAAAAAAAAAACYAgAAZHJzL2Rvd25y&#10;ZXYueG1sUEsFBgAAAAAEAAQA9QAAAIUDAAAAAA==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6" o:spid="_x0000_s1031" style="position:absolute;left:43;top:15779;width:12190;height:2" coordorigin="43,15779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2" style="position:absolute;left:43;top:15779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0sIA&#10;AADbAAAADwAAAGRycy9kb3ducmV2LnhtbERPTWvCQBC9F/wPyxS81Y2lSEldJRTUXjxoe+hxyI7Z&#10;NNnZmN0mMb/eFQRv83ifs1wPthYdtb50rGA+S0AQ506XXCj4+d68vIPwAVlj7ZgUXMjDejV5WmKq&#10;Xc8H6o6hEDGEfYoKTAhNKqXPDVn0M9cQR+7kWoshwraQusU+httavibJQlosOTYYbOjTUF4d/62C&#10;wfjs79Rsz4v5TuZy14/V735Uavo8ZB8gAg3hIb67v3Sc/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8rSwgAAANsAAAAPAAAAAAAAAAAAAAAAAJgCAABkcnMvZG93&#10;bnJldi54bWxQSwUGAAAAAAQABAD1AAAAhwMAAAAA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4" o:spid="_x0000_s1033" style="position:absolute;left:43;top:15786;width:12190;height:2" coordorigin="43,15786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4" style="position:absolute;left:43;top:15786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xPsAA&#10;AADbAAAADwAAAGRycy9kb3ducmV2LnhtbERPS4vCMBC+L/gfwgje1lQPZalGEcHHxYO6B49DMzbV&#10;ZlKbaKu/3iwIe5uP7znTeWcr8aDGl44VjIYJCOLc6ZILBb/H1fcPCB+QNVaOScGTPMxnva8pZtq1&#10;vKfHIRQihrDPUIEJoc6k9Lkhi37oauLInV1jMUTYFFI32MZwW8lxkqTSYsmxwWBNS0P59XC3Cjrj&#10;F5dzvb6lo43M5aZ9XU+7l1KDfreYgAjUhX/xx73VcX4Kf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XxPsAAAADbAAAADwAAAAAAAAAAAAAAAACYAgAAZHJzL2Rvd25y&#10;ZXYueG1sUEsFBgAAAAAEAAQA9QAAAIUDAAAAAA==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2" o:spid="_x0000_s1035" style="position:absolute;left:10843;top:5540;width:58;height:2" coordorigin="10843,554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6" style="position:absolute;left:10843;top:55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cQA&#10;AADbAAAADwAAAGRycy9kb3ducmV2LnhtbESPQWvCQBCF7wX/wzKCl6IbPbQSXUWEQPEgVHvocciO&#10;STA7G7PbuPrrO4dCbzO8N+99s94m16qB+tB4NjCfZaCIS28brgx8nYvpElSIyBZbz2TgQQG2m9HL&#10;GnPr7/xJwylWSkI45GigjrHLtQ5lTQ7DzHfEol187zDK2lfa9niXcNfqRZa9aYcNS0ONHe1rKq+n&#10;H2ege9zm6Vy8P18PxbFcNM4Pib6NmYzTbgUqUor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RHEAAAA2wAAAA8AAAAAAAAAAAAAAAAAmAIAAGRycy9k&#10;b3ducmV2LnhtbFBLBQYAAAAABAAEAPUAAACJAwAAAAA=&#10;" path="m,l58,e" filled="f" strokeweight=".36pt">
                    <v:path arrowok="t" o:connecttype="custom" o:connectlocs="0,0;58,0" o:connectangles="0,0"/>
                  </v:shape>
                </v:group>
                <v:group id="Group 10" o:spid="_x0000_s1037" style="position:absolute;left:10498;top:13115;width:44;height:2" coordorigin="10498,1311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38" style="position:absolute;left:10498;top:1311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MKMAA&#10;AADbAAAADwAAAGRycy9kb3ducmV2LnhtbERPvU7DMBDekXgH65DYqFMPQEOdqAIhZWBJ0gc4xdc4&#10;ND5HsduEt8dDpY6fvv99ubpRXGkOg2cN200GgrjzZuBew7H9fnkHESKywdEzafijAGXx+LDH3PiF&#10;a7o2sRcphEOOGmyMUy5l6Cw5DBs/ESfu5GeHMcG5l2bGJYW7Uaose5UOB04NFif6tNSdm4vTsFRj&#10;q97Ov5d6F9XuS60BJ/uj9fPTevgAEWmNd/HNXRkNK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MKMAAAADbAAAADwAAAAAAAAAAAAAAAACYAgAAZHJzL2Rvd25y&#10;ZXYueG1sUEsFBgAAAAAEAAQA9QAAAIUDAAAAAA==&#10;" path="m,l43,e" filled="f" strokeweight=".36pt">
                    <v:path arrowok="t" o:connecttype="custom" o:connectlocs="0,0;4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00D6B">
        <w:rPr>
          <w:color w:val="424242"/>
          <w:w w:val="105"/>
        </w:rPr>
        <w:t>Residential Resources,</w:t>
      </w:r>
      <w:r w:rsidR="00E00D6B">
        <w:rPr>
          <w:color w:val="424242"/>
          <w:spacing w:val="-21"/>
          <w:w w:val="105"/>
        </w:rPr>
        <w:t xml:space="preserve"> </w:t>
      </w:r>
      <w:r w:rsidR="00E00D6B">
        <w:rPr>
          <w:color w:val="424242"/>
          <w:w w:val="105"/>
        </w:rPr>
        <w:t>Inc.</w:t>
      </w:r>
    </w:p>
    <w:p w:rsidR="0066344F" w:rsidRDefault="006B5C76" w:rsidP="00C71E85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9576" behindDoc="1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6B">
        <w:rPr>
          <w:color w:val="424242"/>
          <w:spacing w:val="-4"/>
          <w:w w:val="110"/>
        </w:rPr>
        <w:t>BUDGET</w:t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w w:val="110"/>
        </w:rPr>
        <w:t>201</w:t>
      </w:r>
      <w:r w:rsidR="00C71E85">
        <w:rPr>
          <w:color w:val="424242"/>
          <w:w w:val="110"/>
        </w:rPr>
        <w:t xml:space="preserve">7 </w:t>
      </w:r>
      <w:r w:rsidR="00E00D6B">
        <w:rPr>
          <w:color w:val="424242"/>
          <w:w w:val="110"/>
        </w:rPr>
        <w:t>-</w:t>
      </w:r>
      <w:r w:rsidR="00E00D6B">
        <w:rPr>
          <w:color w:val="424242"/>
          <w:spacing w:val="-35"/>
          <w:w w:val="110"/>
        </w:rPr>
        <w:t xml:space="preserve"> </w:t>
      </w:r>
      <w:r w:rsidR="00C71E85">
        <w:rPr>
          <w:color w:val="424242"/>
          <w:spacing w:val="-35"/>
          <w:w w:val="110"/>
        </w:rPr>
        <w:t xml:space="preserve"> </w:t>
      </w:r>
      <w:r w:rsidR="00E00D6B">
        <w:rPr>
          <w:color w:val="424242"/>
          <w:spacing w:val="-7"/>
          <w:w w:val="110"/>
        </w:rPr>
        <w:t>201</w:t>
      </w:r>
      <w:r w:rsidR="00C71E85">
        <w:rPr>
          <w:color w:val="424242"/>
          <w:spacing w:val="-7"/>
          <w:w w:val="110"/>
        </w:rPr>
        <w:t>8</w:t>
      </w: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6344F" w:rsidRDefault="00E00D6B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:rsidR="0066344F" w:rsidRDefault="00E00D6B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6344F" w:rsidRDefault="00E00D6B" w:rsidP="007C3F67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7C3F67">
              <w:rPr>
                <w:rFonts w:ascii="Arial"/>
                <w:color w:val="424242"/>
                <w:w w:val="105"/>
                <w:sz w:val="23"/>
              </w:rPr>
              <w:t>3</w:t>
            </w:r>
            <w:r>
              <w:rPr>
                <w:rFonts w:ascii="Arial"/>
                <w:color w:val="424242"/>
                <w:w w:val="105"/>
                <w:sz w:val="23"/>
              </w:rPr>
              <w:t>0,000</w:t>
            </w:r>
            <w:r>
              <w:rPr>
                <w:rFonts w:ascii="Arial"/>
                <w:color w:val="424242"/>
                <w:spacing w:val="-4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7C3F67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C71E85">
              <w:rPr>
                <w:rFonts w:ascii="Arial"/>
                <w:color w:val="424242"/>
                <w:w w:val="105"/>
                <w:sz w:val="23"/>
              </w:rPr>
              <w:t>36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FD5106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</w:t>
            </w:r>
            <w:r w:rsidR="00C71E85">
              <w:rPr>
                <w:rFonts w:ascii="Arial"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color w:val="424242"/>
                <w:w w:val="105"/>
                <w:sz w:val="23"/>
              </w:rPr>
              <w:t>,0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5"/>
              <w:ind w:left="3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>
            <w:bookmarkStart w:id="0" w:name="_GoBack"/>
            <w:bookmarkEnd w:id="0"/>
          </w:p>
        </w:tc>
      </w:tr>
      <w:tr w:rsidR="0066344F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right="17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$0.00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:rsidR="007C3F67" w:rsidRDefault="00BD2B45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Unknown Source (Funding Needed)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C71E85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$2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5</w:t>
            </w:r>
            <w:r w:rsidR="00E00D6B">
              <w:rPr>
                <w:rFonts w:ascii="Arial"/>
                <w:color w:val="282828"/>
                <w:spacing w:val="-3"/>
                <w:w w:val="110"/>
                <w:sz w:val="23"/>
              </w:rPr>
              <w:t>,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000.00</w:t>
            </w:r>
          </w:p>
          <w:p w:rsidR="007C3F67" w:rsidRDefault="00BD2B45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$ 40,000.00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:rsidR="0066344F" w:rsidRDefault="0066344F"/>
        </w:tc>
      </w:tr>
      <w:tr w:rsidR="0066344F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:rsidR="0066344F" w:rsidRDefault="00E00D6B" w:rsidP="00BD2B45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:rsidR="0066344F" w:rsidRDefault="00E00D6B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E00D6B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FD5106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4.076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$890.00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</w:tr>
      <w:tr w:rsidR="0066344F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$2,500.00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9B2DF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9B2DFB">
              <w:rPr>
                <w:rFonts w:ascii="Arial"/>
                <w:color w:val="424242"/>
                <w:w w:val="105"/>
                <w:sz w:val="23"/>
              </w:rPr>
              <w:t>3</w:t>
            </w:r>
            <w:r>
              <w:rPr>
                <w:rFonts w:ascii="Arial"/>
                <w:color w:val="424242"/>
                <w:w w:val="105"/>
                <w:sz w:val="23"/>
              </w:rPr>
              <w:t>,320.00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C71E85" w:rsidP="00E00D6B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$15</w:t>
            </w:r>
            <w:r w:rsidR="00E00D6B">
              <w:rPr>
                <w:rFonts w:ascii="Arial"/>
                <w:color w:val="424242"/>
                <w:spacing w:val="-3"/>
                <w:w w:val="105"/>
                <w:sz w:val="23"/>
              </w:rPr>
              <w:t>,712.00</w:t>
            </w:r>
          </w:p>
        </w:tc>
      </w:tr>
      <w:tr w:rsidR="0066344F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$4,544.00</w:t>
            </w:r>
          </w:p>
        </w:tc>
      </w:tr>
      <w:tr w:rsidR="0066344F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 xml:space="preserve">&amp;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,500.00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:rsidR="0066344F" w:rsidRDefault="006B5C76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1042670" cy="22860"/>
                <wp:effectExtent l="2540" t="3810" r="254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22860"/>
                          <a:chOff x="0" y="0"/>
                          <a:chExt cx="1642" cy="3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606" cy="2"/>
                            <a:chOff x="18" y="18"/>
                            <a:chExt cx="160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60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606"/>
                                <a:gd name="T2" fmla="+- 0 1624 18"/>
                                <a:gd name="T3" fmla="*/ T2 w 1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6">
                                  <a:moveTo>
                                    <a:pt x="0" y="0"/>
                                  </a:moveTo>
                                  <a:lnTo>
                                    <a:pt x="1606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01F74" id="Group 5" o:spid="_x0000_s1026" style="width:82.1pt;height:1.8pt;mso-position-horizontal-relative:char;mso-position-vertical-relative:line" coordsize="164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">
                <v:group id="Group 6" o:spid="_x0000_s1027" style="position:absolute;left:18;top:18;width:1606;height:2" coordorigin="18,18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8;top:18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Yr0A&#10;AADaAAAADwAAAGRycy9kb3ducmV2LnhtbESPSwvCMBCE74L/IazgTVMVRKpRRPFxEx94XprtA5tN&#10;aaKt/94IgsdhZr5hFqvWlOJFtSssKxgNIxDEidUFZwpu191gBsJ5ZI2lZVLwJgerZbezwFjbhs/0&#10;uvhMBAi7GBXk3lexlC7JyaAb2oo4eKmtDfog60zqGpsAN6UcR9FUGiw4LORY0San5HF5GgX3Zt88&#10;tn6iSe/TItHP9GDlSal+r13PQXhq/T/8ax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qTYr0AAADaAAAADwAAAAAAAAAAAAAAAACYAgAAZHJzL2Rvd25yZXYu&#10;eG1sUEsFBgAAAAAEAAQA9QAAAIIDAAAAAA==&#10;" path="m,l1606,e" filled="f" strokecolor="#3f3f3f" strokeweight="1.8pt">
                    <v:path arrowok="t" o:connecttype="custom" o:connectlocs="0,0;1606,0" o:connectangles="0,0"/>
                  </v:shape>
                </v:group>
                <w10:anchorlock/>
              </v:group>
            </w:pict>
          </mc:Fallback>
        </mc:AlternateContent>
      </w:r>
    </w:p>
    <w:p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66344F" w:rsidRDefault="006B5C76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6890" cy="9525"/>
                <wp:effectExtent l="2540" t="3810" r="444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9525"/>
                          <a:chOff x="0" y="0"/>
                          <a:chExt cx="81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00" cy="2"/>
                            <a:chOff x="7" y="7"/>
                            <a:chExt cx="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00"/>
                                <a:gd name="T2" fmla="+- 0 806 7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8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A9539" id="Group 2" o:spid="_x0000_s1026" style="width:40.7pt;height:.75pt;mso-position-horizontal-relative:char;mso-position-vertical-relative:line" coordsize="8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">
                <v:group id="Group 3" o:spid="_x0000_s1027" style="position:absolute;left:7;top:7;width:800;height:2" coordorigin="7,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4Ab0A&#10;AADaAAAADwAAAGRycy9kb3ducmV2LnhtbERP3WrCMBS+F3yHcATvNFWhjK5RRNB5N9b5AIfmrC1t&#10;TmoSbdenXwaDXX58//lhNJ14kvONZQWbdQKCuLS64UrB7fO8egHhA7LGzjIp+CYPh/18lmOm7cAf&#10;9CxCJWII+wwV1CH0mZS+rMmgX9ueOHJf1hkMEbpKaodDDDed3CZJKg02HBtq7OlUU9kWDxNnvLv2&#10;cknvjMPUbyYz7W5vxEotF+PxFUSgMfyL/9xXrWAHv1eiH+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l4Ab0AAADaAAAADwAAAAAAAAAAAAAAAACYAgAAZHJzL2Rvd25yZXYu&#10;eG1sUEsFBgAAAAAEAAQA9QAAAIIDAAAAAA==&#10;" path="m,l799,e" filled="f" strokecolor="#c8cccc" strokeweight=".72pt">
                    <v:path arrowok="t" o:connecttype="custom" o:connectlocs="0,0;799,0" o:connectangles="0,0"/>
                  </v:shape>
                </v:group>
                <w10:anchorlock/>
              </v:group>
            </w:pict>
          </mc:Fallback>
        </mc:AlternateContent>
      </w: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:rsidR="0066344F" w:rsidRDefault="00E00D6B">
      <w:pPr>
        <w:spacing w:before="79"/>
        <w:ind w:lef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24242"/>
          <w:w w:val="105"/>
          <w:sz w:val="16"/>
        </w:rPr>
        <w:t>6/</w:t>
      </w:r>
      <w:r w:rsidR="00C71E85">
        <w:rPr>
          <w:rFonts w:ascii="Arial"/>
          <w:color w:val="424242"/>
          <w:w w:val="105"/>
          <w:sz w:val="16"/>
        </w:rPr>
        <w:t>21/17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</w:p>
    <w:sectPr w:rsidR="0066344F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4F"/>
    <w:rsid w:val="00165D80"/>
    <w:rsid w:val="0066344F"/>
    <w:rsid w:val="006B5C76"/>
    <w:rsid w:val="006F7AA4"/>
    <w:rsid w:val="007C3F67"/>
    <w:rsid w:val="009B2DFB"/>
    <w:rsid w:val="00BD2B45"/>
    <w:rsid w:val="00C71E85"/>
    <w:rsid w:val="00CC123F"/>
    <w:rsid w:val="00E00D6B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8FC2"/>
  <w15:docId w15:val="{6778BFE7-9217-4FD3-9F88-56028E6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Rosalindd Robinson</cp:lastModifiedBy>
  <cp:revision>3</cp:revision>
  <cp:lastPrinted>2016-11-01T21:56:00Z</cp:lastPrinted>
  <dcterms:created xsi:type="dcterms:W3CDTF">2017-08-10T22:51:00Z</dcterms:created>
  <dcterms:modified xsi:type="dcterms:W3CDTF">2017-08-10T22:59:00Z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