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30" w:type="dxa"/>
        <w:tblLook w:val="04A0" w:firstRow="1" w:lastRow="0" w:firstColumn="1" w:lastColumn="0" w:noHBand="0" w:noVBand="1"/>
      </w:tblPr>
      <w:tblGrid>
        <w:gridCol w:w="5336"/>
        <w:gridCol w:w="2494"/>
      </w:tblGrid>
      <w:tr w:rsidR="0006226E" w:rsidRPr="0006226E" w:rsidTr="0006226E">
        <w:trPr>
          <w:trHeight w:val="885"/>
        </w:trPr>
        <w:tc>
          <w:tcPr>
            <w:tcW w:w="5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99"/>
                <w:sz w:val="40"/>
                <w:szCs w:val="40"/>
              </w:rPr>
            </w:pPr>
            <w:r w:rsidRPr="0006226E">
              <w:rPr>
                <w:rFonts w:ascii="Georgia" w:eastAsia="Times New Roman" w:hAnsi="Georgia" w:cs="Calibri"/>
                <w:b/>
                <w:bCs/>
                <w:color w:val="333399"/>
                <w:sz w:val="40"/>
                <w:szCs w:val="40"/>
              </w:rPr>
              <w:t xml:space="preserve">DSAMT 2017 </w:t>
            </w:r>
            <w:r>
              <w:rPr>
                <w:rFonts w:ascii="Georgia" w:eastAsia="Times New Roman" w:hAnsi="Georgia" w:cs="Calibri"/>
                <w:b/>
                <w:bCs/>
                <w:color w:val="333399"/>
                <w:sz w:val="40"/>
                <w:szCs w:val="40"/>
              </w:rPr>
              <w:t xml:space="preserve">PROJECTED </w:t>
            </w:r>
            <w:bookmarkStart w:id="0" w:name="_GoBack"/>
            <w:bookmarkEnd w:id="0"/>
            <w:r w:rsidRPr="0006226E">
              <w:rPr>
                <w:rFonts w:ascii="Georgia" w:eastAsia="Times New Roman" w:hAnsi="Georgia" w:cs="Calibri"/>
                <w:b/>
                <w:bCs/>
                <w:color w:val="333399"/>
                <w:sz w:val="40"/>
                <w:szCs w:val="40"/>
              </w:rPr>
              <w:t>BUDGET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99"/>
                <w:sz w:val="40"/>
                <w:szCs w:val="4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33399"/>
                <w:sz w:val="40"/>
                <w:szCs w:val="4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43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3248025" cy="57150"/>
                      <wp:effectExtent l="0" t="0" r="18907125" b="7810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1" y="755648"/>
                                <a:chExt cx="22129750" cy="59267"/>
                              </a:xfrm>
                            </wpg:grpSpPr>
                            <wps:wsp>
                              <wps:cNvPr id="2" name="Thin line"/>
                              <wps:cNvCnPr/>
                              <wps:spPr>
                                <a:xfrm>
                                  <a:off x="1" y="814915"/>
                                  <a:ext cx="221297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Thick line"/>
                              <wps:cNvCnPr/>
                              <wps:spPr>
                                <a:xfrm>
                                  <a:off x="1" y="755648"/>
                                  <a:ext cx="221297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E41C0" id="Group 1" o:spid="_x0000_s1026" style="position:absolute;margin-left:0;margin-top:12.75pt;width:255.75pt;height:4.5pt;z-index:251658240" coordorigin=",7556" coordsize="22129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">
                      <v:line id="Thin line" o:spid="_x0000_s1027" style="position:absolute;visibility:visible;mso-wrap-style:square" from="0,8149" to="221297,8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BMMIAAADaAAAADwAAAGRycy9kb3ducmV2LnhtbESPQYvCMBSE74L/ITzBi2iqwiLVKOKy&#10;4EEEa0GPz+bZFpuX0kSt/94Iwh6HmfmGWaxaU4kHNa60rGA8ikAQZ1aXnCtIj3/DGQjnkTVWlknB&#10;ixyslt3OAmNtn3ygR+JzESDsYlRQeF/HUrqsIINuZGvi4F1tY9AH2eRSN/gMcFPJSRT9SIMlh4UC&#10;a9oUlN2Su1GQjwdpWun97pL+3uvktJv68+GkVL/XrucgPLX+P/xtb7WCCXyuhBs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lBMMIAAADaAAAADwAAAAAAAAAAAAAA&#10;AAChAgAAZHJzL2Rvd25yZXYueG1sUEsFBgAAAAAEAAQA+QAAAJADAAAAAA==&#10;" strokecolor="#1f4d78 [1604]" strokeweight=".5pt">
                        <v:stroke joinstyle="miter"/>
                      </v:line>
                      <v:line id="Thick line" o:spid="_x0000_s1028" style="position:absolute;visibility:visible;mso-wrap-style:square" from="0,7556" to="221297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Q18IAAADaAAAADwAAAGRycy9kb3ducmV2LnhtbESPT2vCQBTE7wW/w/KE3urG/hGJriIt&#10;ofWYVDw/s89sMPs2ZFeT9NN3hUKPw8z8hllvB9uIG3W+dqxgPktAEJdO11wpOHxnT0sQPiBrbByT&#10;gpE8bDeThzWm2vWc060IlYgQ9ikqMCG0qZS+NGTRz1xLHL2z6yyGKLtK6g77CLeNfE6ShbRYc1ww&#10;2NK7ofJSXK2CU77X5mj9G78O7bXP6Odz1B9KPU6H3QpEoCH8h//aX1rBC9yvxBs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ZQ18IAAADaAAAADwAAAAAAAAAAAAAA&#10;AAChAgAAZHJzL2Rvd25yZXYueG1sUEsFBgAAAAAEAAQA+QAAAJADAAAAAA==&#10;" strokecolor="#1f4d78 [1604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6226E" w:rsidRPr="0006226E">
              <w:trPr>
                <w:trHeight w:val="435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226E" w:rsidRPr="0006226E" w:rsidRDefault="0006226E" w:rsidP="0006226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40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6E" w:rsidRPr="0006226E" w:rsidRDefault="0006226E" w:rsidP="0006226E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333399"/>
              </w:rPr>
            </w:pPr>
            <w:r w:rsidRPr="0006226E">
              <w:rPr>
                <w:rFonts w:ascii="Georgia" w:eastAsia="Times New Roman" w:hAnsi="Georgia" w:cs="Calibri"/>
                <w:b/>
                <w:bCs/>
                <w:color w:val="333399"/>
              </w:rPr>
              <w:t xml:space="preserve">TOTAL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333399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Contributions/donations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375,000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fees (camps &amp; </w:t>
            </w:r>
            <w:proofErr w:type="spellStart"/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CoF</w:t>
            </w:r>
            <w:proofErr w:type="spellEnd"/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1,200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fees (conference) - 200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10,000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license plates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17,000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grants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$                  45,000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7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$                 448,200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Operating Expenses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5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staff/taxes (ED) - 10%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14,988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contract labor - accounting &amp; audit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9,300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2,400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   -  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storage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3,600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8,000 </w:t>
            </w:r>
          </w:p>
        </w:tc>
      </w:tr>
      <w:tr w:rsidR="0006226E" w:rsidRPr="0006226E" w:rsidTr="0006226E">
        <w:trPr>
          <w:trHeight w:val="40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BOD Meetings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1,200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Postage (not program specific; tax letters, etc.)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500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Filing &amp; registration fees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1,000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Mortgage discount expense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530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Office supplies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1,200 </w:t>
            </w:r>
          </w:p>
        </w:tc>
      </w:tr>
      <w:tr w:rsidR="0006226E" w:rsidRPr="0006226E" w:rsidTr="0006226E">
        <w:trPr>
          <w:trHeight w:val="37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Operating Expenses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$                   42,718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First Call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Baby Showers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2,000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Celebration Bags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2,500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Parent Mentor Training/Appreciation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500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Sunshine Bags/Visits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5,000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Crisis/support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3,000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Materials for Hospitals, Parents (e.g. books)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2,500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New parent book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3,000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6 Workshops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1,500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Conference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20,000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DSAIA Conference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Advocacy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Buddy Walk on DC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3,000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Self-Advocate of Year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500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SEAC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10,000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Community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3.21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10,000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camp courageous kids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7,000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spring picnic/zoo - DS Awareness Day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20,000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County summer picnics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3,000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holiday party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Moms Nights Out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3,000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DADS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3,000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Grandparents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Amigos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8,400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Medical Partnership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Program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-  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School Partnership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Down Syndrome Specialist Program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2,000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Music &amp; Fun with Belmont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500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Inclusive Practices Book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5,000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Employer Partnership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Program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-  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Inclusive Programs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Creative Camp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1,500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DSAMT Camp/</w:t>
            </w:r>
            <w:proofErr w:type="spellStart"/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Wigiwagan</w:t>
            </w:r>
            <w:proofErr w:type="spellEnd"/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/Easter Seals TN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2,000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Autumn Prom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1,500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Circle of Friends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7,000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Next Chapter Book Club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500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Meredith Brunner Scholarship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Spotlight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Ten Spotlights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Development/Fundraising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golf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25,000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buddy walk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45,000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other fundraising thank </w:t>
            </w:r>
            <w:proofErr w:type="spellStart"/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yous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1,000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Programs Miscellaneous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&amp; volunteer gifts/meals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2,000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>Website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4,600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Creative contract labor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2,500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DSAIA Membership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1,000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staff/taxes (ED) - 90%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135,000 </w:t>
            </w:r>
          </w:p>
        </w:tc>
      </w:tr>
      <w:tr w:rsidR="0006226E" w:rsidRPr="0006226E" w:rsidTr="0006226E">
        <w:trPr>
          <w:trHeight w:val="5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Membership CNPM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225 </w:t>
            </w: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Monkey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               300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Program Expenses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$                 349,525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226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$                 392,243 </w:t>
            </w:r>
          </w:p>
        </w:tc>
      </w:tr>
      <w:tr w:rsidR="0006226E" w:rsidRPr="0006226E" w:rsidTr="0006226E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6E" w:rsidRPr="0006226E" w:rsidRDefault="0006226E" w:rsidP="000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1305" w:rsidRDefault="00AF1305"/>
    <w:sectPr w:rsidR="00AF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6E"/>
    <w:rsid w:val="0006226E"/>
    <w:rsid w:val="00A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9D956-2329-4AB5-9B40-6174707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talbott</dc:creator>
  <cp:keywords/>
  <dc:description/>
  <cp:lastModifiedBy>alecia talbott</cp:lastModifiedBy>
  <cp:revision>1</cp:revision>
  <dcterms:created xsi:type="dcterms:W3CDTF">2017-03-22T19:06:00Z</dcterms:created>
  <dcterms:modified xsi:type="dcterms:W3CDTF">2017-03-22T19:06:00Z</dcterms:modified>
</cp:coreProperties>
</file>