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CC79" w14:textId="30447FE1" w:rsidR="00247B0D" w:rsidRPr="00BA565E" w:rsidRDefault="00247B0D" w:rsidP="00747B15">
      <w:pPr>
        <w:spacing w:after="0" w:line="240" w:lineRule="auto"/>
        <w:rPr>
          <w:b/>
        </w:rPr>
      </w:pPr>
      <w:bookmarkStart w:id="0" w:name="_GoBack"/>
      <w:bookmarkEnd w:id="0"/>
      <w:r w:rsidRPr="00247B0D">
        <w:rPr>
          <w:b/>
        </w:rPr>
        <w:t xml:space="preserve">Better Decisions </w:t>
      </w:r>
      <w:r w:rsidR="00BA565E">
        <w:rPr>
          <w:b/>
        </w:rPr>
        <w:t xml:space="preserve">    </w:t>
      </w:r>
      <w:r w:rsidRPr="00247B0D">
        <w:t>9/1/21</w:t>
      </w:r>
    </w:p>
    <w:p w14:paraId="4DFDCE3B" w14:textId="7DD57076" w:rsidR="00247B0D" w:rsidRDefault="00247B0D" w:rsidP="00747B15">
      <w:pPr>
        <w:spacing w:after="0" w:line="240" w:lineRule="auto"/>
      </w:pPr>
    </w:p>
    <w:p w14:paraId="00485363" w14:textId="7DB70606" w:rsidR="00247B0D" w:rsidRPr="00247B0D" w:rsidRDefault="00247B0D" w:rsidP="00747B15">
      <w:pPr>
        <w:spacing w:after="0" w:line="240" w:lineRule="auto"/>
        <w:ind w:left="2880" w:firstLine="720"/>
        <w:rPr>
          <w:u w:val="single"/>
        </w:rPr>
      </w:pPr>
      <w:r w:rsidRPr="00247B0D">
        <w:rPr>
          <w:u w:val="single"/>
        </w:rPr>
        <w:t>FY 2021 Budget</w:t>
      </w:r>
    </w:p>
    <w:p w14:paraId="716F0F5C" w14:textId="60DDE242" w:rsidR="00247B0D" w:rsidRDefault="00247B0D" w:rsidP="00747B15">
      <w:pPr>
        <w:spacing w:after="0" w:line="240" w:lineRule="auto"/>
      </w:pPr>
      <w:r>
        <w:t xml:space="preserve">Income </w:t>
      </w:r>
    </w:p>
    <w:p w14:paraId="3B3DDBA3" w14:textId="7D9C5723" w:rsidR="00247B0D" w:rsidRDefault="00247B0D" w:rsidP="00747B15">
      <w:pPr>
        <w:spacing w:after="0" w:line="240" w:lineRule="auto"/>
      </w:pPr>
      <w:r>
        <w:tab/>
        <w:t>Contributions</w:t>
      </w:r>
    </w:p>
    <w:p w14:paraId="71C7E3BB" w14:textId="54C3E5BE" w:rsidR="00247B0D" w:rsidRDefault="00247B0D" w:rsidP="00747B15">
      <w:pPr>
        <w:spacing w:after="0" w:line="240" w:lineRule="auto"/>
      </w:pPr>
      <w:r>
        <w:tab/>
        <w:t>Individual</w:t>
      </w:r>
      <w:r>
        <w:tab/>
      </w:r>
      <w:r>
        <w:tab/>
      </w:r>
      <w:r w:rsidR="00BA565E">
        <w:tab/>
      </w:r>
      <w:r w:rsidR="00023BD7">
        <w:t>$5</w:t>
      </w:r>
      <w:r>
        <w:t>,000</w:t>
      </w:r>
    </w:p>
    <w:p w14:paraId="207FAC72" w14:textId="440DC45D" w:rsidR="00247B0D" w:rsidRPr="00247B0D" w:rsidRDefault="00247B0D" w:rsidP="00747B15">
      <w:pPr>
        <w:spacing w:after="0" w:line="240" w:lineRule="auto"/>
        <w:rPr>
          <w:u w:val="single"/>
        </w:rPr>
      </w:pPr>
      <w:r>
        <w:tab/>
        <w:t>Organizations</w:t>
      </w:r>
      <w:r>
        <w:tab/>
      </w:r>
      <w:r>
        <w:tab/>
      </w:r>
      <w:r w:rsidR="00BA565E">
        <w:tab/>
      </w:r>
      <w:r w:rsidRPr="00247B0D">
        <w:rPr>
          <w:u w:val="single"/>
        </w:rPr>
        <w:t>$2,000</w:t>
      </w:r>
    </w:p>
    <w:p w14:paraId="08BC1A78" w14:textId="63D1158E" w:rsidR="00247B0D" w:rsidRPr="00275615" w:rsidRDefault="00247B0D" w:rsidP="00747B15">
      <w:pPr>
        <w:spacing w:after="0" w:line="240" w:lineRule="auto"/>
        <w:rPr>
          <w:b/>
        </w:rPr>
      </w:pPr>
      <w:r>
        <w:tab/>
      </w:r>
      <w:r w:rsidRPr="00275615">
        <w:rPr>
          <w:b/>
        </w:rPr>
        <w:t>Total Contributions</w:t>
      </w:r>
      <w:r w:rsidRPr="00275615">
        <w:rPr>
          <w:b/>
        </w:rPr>
        <w:tab/>
      </w:r>
      <w:r w:rsidR="00BA565E" w:rsidRPr="00275615">
        <w:rPr>
          <w:b/>
        </w:rPr>
        <w:tab/>
      </w:r>
      <w:r w:rsidRPr="00275615">
        <w:rPr>
          <w:b/>
        </w:rPr>
        <w:t>$</w:t>
      </w:r>
      <w:r w:rsidR="00023BD7">
        <w:rPr>
          <w:b/>
        </w:rPr>
        <w:t>7</w:t>
      </w:r>
      <w:r w:rsidRPr="00275615">
        <w:rPr>
          <w:b/>
        </w:rPr>
        <w:t>,000</w:t>
      </w:r>
    </w:p>
    <w:p w14:paraId="3CF4131A" w14:textId="6303C8E9" w:rsidR="00247B0D" w:rsidRDefault="00247B0D" w:rsidP="00747B15">
      <w:pPr>
        <w:spacing w:after="0" w:line="240" w:lineRule="auto"/>
      </w:pPr>
      <w:r>
        <w:tab/>
        <w:t>Foundations</w:t>
      </w:r>
      <w:r>
        <w:tab/>
      </w:r>
      <w:r>
        <w:tab/>
      </w:r>
      <w:r w:rsidR="00BA565E">
        <w:tab/>
      </w:r>
      <w:r>
        <w:t>$</w:t>
      </w:r>
      <w:r w:rsidR="00A91A36">
        <w:t>0</w:t>
      </w:r>
    </w:p>
    <w:p w14:paraId="740913D4" w14:textId="1E112144" w:rsidR="00247B0D" w:rsidRDefault="00247B0D" w:rsidP="00747B15">
      <w:pPr>
        <w:spacing w:after="0" w:line="240" w:lineRule="auto"/>
      </w:pPr>
      <w:r>
        <w:tab/>
        <w:t>Religious Donations</w:t>
      </w:r>
      <w:r>
        <w:tab/>
      </w:r>
      <w:r w:rsidR="00BA565E">
        <w:tab/>
      </w:r>
      <w:r w:rsidR="00023BD7">
        <w:t>$7,050</w:t>
      </w:r>
    </w:p>
    <w:p w14:paraId="207F9A30" w14:textId="2E5D4AD6" w:rsidR="00247B0D" w:rsidRDefault="00247B0D" w:rsidP="00747B15">
      <w:pPr>
        <w:spacing w:after="0" w:line="240" w:lineRule="auto"/>
      </w:pPr>
      <w:r>
        <w:tab/>
        <w:t xml:space="preserve">State of </w:t>
      </w:r>
      <w:proofErr w:type="spellStart"/>
      <w:r>
        <w:t>Tenn</w:t>
      </w:r>
      <w:proofErr w:type="spellEnd"/>
      <w:r>
        <w:t xml:space="preserve"> Grant</w:t>
      </w:r>
      <w:r>
        <w:tab/>
      </w:r>
      <w:r w:rsidR="00BA565E">
        <w:tab/>
      </w:r>
      <w:r>
        <w:t>$8,000</w:t>
      </w:r>
    </w:p>
    <w:p w14:paraId="2BCBB333" w14:textId="2906B1A0" w:rsidR="00247B0D" w:rsidRDefault="00247B0D" w:rsidP="00747B15">
      <w:pPr>
        <w:spacing w:after="0" w:line="240" w:lineRule="auto"/>
      </w:pPr>
      <w:r>
        <w:t>Total Income</w:t>
      </w:r>
      <w:r>
        <w:tab/>
      </w:r>
      <w:r>
        <w:tab/>
      </w:r>
      <w:r>
        <w:tab/>
      </w:r>
      <w:r w:rsidR="00BA565E">
        <w:tab/>
      </w:r>
      <w:r w:rsidR="00023BD7">
        <w:rPr>
          <w:u w:val="single"/>
        </w:rPr>
        <w:t>$22,0</w:t>
      </w:r>
      <w:r w:rsidRPr="00BA565E">
        <w:rPr>
          <w:u w:val="single"/>
        </w:rPr>
        <w:t>50</w:t>
      </w:r>
      <w:r>
        <w:tab/>
      </w:r>
    </w:p>
    <w:p w14:paraId="3165B878" w14:textId="3A510BDC" w:rsidR="00247B0D" w:rsidRPr="00A91A36" w:rsidRDefault="00247B0D" w:rsidP="00747B15">
      <w:pPr>
        <w:spacing w:after="0" w:line="240" w:lineRule="auto"/>
        <w:rPr>
          <w:b/>
        </w:rPr>
      </w:pPr>
      <w:r w:rsidRPr="00BA565E">
        <w:rPr>
          <w:b/>
        </w:rPr>
        <w:t>Gross Profit</w:t>
      </w:r>
      <w:r w:rsidR="00BA565E" w:rsidRPr="00BA565E">
        <w:rPr>
          <w:b/>
        </w:rPr>
        <w:tab/>
      </w:r>
      <w:r w:rsidR="00BA565E" w:rsidRPr="00BA565E">
        <w:rPr>
          <w:b/>
        </w:rPr>
        <w:tab/>
      </w:r>
      <w:r w:rsidR="00BA565E" w:rsidRPr="00BA565E">
        <w:rPr>
          <w:b/>
        </w:rPr>
        <w:tab/>
      </w:r>
      <w:r w:rsidR="00BA565E" w:rsidRPr="00BA565E">
        <w:rPr>
          <w:b/>
        </w:rPr>
        <w:tab/>
      </w:r>
      <w:r w:rsidR="00023BD7">
        <w:rPr>
          <w:b/>
        </w:rPr>
        <w:t>$22</w:t>
      </w:r>
      <w:r w:rsidR="00BA565E" w:rsidRPr="00BA565E">
        <w:rPr>
          <w:b/>
        </w:rPr>
        <w:t>,</w:t>
      </w:r>
      <w:r w:rsidR="00023BD7">
        <w:rPr>
          <w:b/>
        </w:rPr>
        <w:t>0</w:t>
      </w:r>
      <w:r w:rsidRPr="00BA565E">
        <w:rPr>
          <w:b/>
        </w:rPr>
        <w:t>50</w:t>
      </w:r>
    </w:p>
    <w:p w14:paraId="2F34B492" w14:textId="426EC141" w:rsidR="00247B0D" w:rsidRDefault="00247B0D" w:rsidP="00747B15">
      <w:pPr>
        <w:spacing w:after="0" w:line="240" w:lineRule="auto"/>
      </w:pPr>
      <w:r>
        <w:t>Expenses</w:t>
      </w:r>
    </w:p>
    <w:p w14:paraId="2DF8BDBF" w14:textId="71954135" w:rsidR="00BA565E" w:rsidRDefault="00BA565E" w:rsidP="00747B15">
      <w:pPr>
        <w:spacing w:after="0" w:line="240" w:lineRule="auto"/>
      </w:pPr>
      <w:r>
        <w:tab/>
        <w:t>Administrative</w:t>
      </w:r>
    </w:p>
    <w:p w14:paraId="05F38D30" w14:textId="121C1E0D" w:rsidR="00BA565E" w:rsidRDefault="00BA565E" w:rsidP="00747B15">
      <w:pPr>
        <w:spacing w:after="0" w:line="240" w:lineRule="auto"/>
      </w:pPr>
      <w:r>
        <w:tab/>
      </w:r>
      <w:r>
        <w:tab/>
        <w:t>Phone</w:t>
      </w:r>
      <w:r w:rsidR="00F42FDA">
        <w:tab/>
      </w:r>
      <w:r w:rsidR="00F42FDA">
        <w:tab/>
      </w:r>
      <w:r w:rsidR="00F42FDA">
        <w:tab/>
        <w:t>$1,140</w:t>
      </w:r>
    </w:p>
    <w:p w14:paraId="3040951F" w14:textId="005C0850" w:rsidR="00BA565E" w:rsidRDefault="00BA565E" w:rsidP="00747B15">
      <w:pPr>
        <w:spacing w:after="0" w:line="240" w:lineRule="auto"/>
      </w:pPr>
      <w:r>
        <w:tab/>
      </w:r>
      <w:r>
        <w:tab/>
        <w:t>Fees &amp; Other</w:t>
      </w:r>
      <w:r w:rsidR="00F42FDA">
        <w:tab/>
      </w:r>
      <w:r w:rsidR="00F42FDA">
        <w:tab/>
        <w:t>$250</w:t>
      </w:r>
    </w:p>
    <w:p w14:paraId="672E98E9" w14:textId="1AC043AF" w:rsidR="00BA565E" w:rsidRDefault="00BA565E" w:rsidP="00747B15">
      <w:pPr>
        <w:spacing w:after="0" w:line="240" w:lineRule="auto"/>
      </w:pPr>
      <w:r>
        <w:tab/>
      </w:r>
      <w:r>
        <w:tab/>
        <w:t>Meals/Travel costs</w:t>
      </w:r>
      <w:r w:rsidR="00F42FDA">
        <w:tab/>
        <w:t>0</w:t>
      </w:r>
    </w:p>
    <w:p w14:paraId="55D88011" w14:textId="199C5501" w:rsidR="00BA565E" w:rsidRDefault="00BA565E" w:rsidP="00747B15">
      <w:pPr>
        <w:spacing w:after="0" w:line="240" w:lineRule="auto"/>
      </w:pPr>
      <w:r>
        <w:tab/>
      </w:r>
      <w:r>
        <w:tab/>
        <w:t>Payroll costs</w:t>
      </w:r>
      <w:r w:rsidR="003328F8">
        <w:tab/>
      </w:r>
      <w:r w:rsidR="003328F8">
        <w:tab/>
        <w:t>$500</w:t>
      </w:r>
    </w:p>
    <w:p w14:paraId="2495491F" w14:textId="626D111D" w:rsidR="00BA565E" w:rsidRDefault="00BA565E" w:rsidP="00747B15">
      <w:pPr>
        <w:spacing w:after="0" w:line="240" w:lineRule="auto"/>
      </w:pPr>
      <w:r>
        <w:tab/>
      </w:r>
      <w:r>
        <w:tab/>
        <w:t>Professional services</w:t>
      </w:r>
      <w:r w:rsidR="00F42FDA">
        <w:tab/>
        <w:t>$500</w:t>
      </w:r>
    </w:p>
    <w:p w14:paraId="2C526F5E" w14:textId="0C0C6AB9" w:rsidR="00BA565E" w:rsidRDefault="00BA565E" w:rsidP="00747B15">
      <w:pPr>
        <w:spacing w:after="0" w:line="240" w:lineRule="auto"/>
      </w:pPr>
      <w:r>
        <w:tab/>
      </w:r>
      <w:r>
        <w:tab/>
        <w:t>Training</w:t>
      </w:r>
      <w:r w:rsidR="00F42FDA">
        <w:tab/>
      </w:r>
      <w:r w:rsidR="00F42FDA">
        <w:tab/>
        <w:t>0</w:t>
      </w:r>
    </w:p>
    <w:p w14:paraId="580C95B1" w14:textId="0D9F84F6" w:rsidR="00BA565E" w:rsidRDefault="00BA565E" w:rsidP="00747B15">
      <w:pPr>
        <w:spacing w:after="0" w:line="240" w:lineRule="auto"/>
        <w:ind w:hanging="1080"/>
      </w:pPr>
      <w:r>
        <w:tab/>
      </w:r>
      <w:r>
        <w:tab/>
      </w:r>
      <w:r>
        <w:tab/>
        <w:t>Dues/Subs</w:t>
      </w:r>
      <w:r w:rsidR="00C8049A">
        <w:t>criptions</w:t>
      </w:r>
      <w:r w:rsidR="00C8049A">
        <w:tab/>
      </w:r>
      <w:r w:rsidR="00F42FDA" w:rsidRPr="00F42FDA">
        <w:rPr>
          <w:u w:val="single"/>
        </w:rPr>
        <w:t>$700</w:t>
      </w:r>
    </w:p>
    <w:p w14:paraId="515CB3AF" w14:textId="1C99E791" w:rsidR="00BA565E" w:rsidRDefault="00BA565E" w:rsidP="00747B15">
      <w:pPr>
        <w:spacing w:after="0" w:line="240" w:lineRule="auto"/>
        <w:ind w:hanging="1080"/>
      </w:pPr>
      <w:r>
        <w:tab/>
        <w:t>Total Administrative</w:t>
      </w:r>
      <w:r w:rsidR="003328F8">
        <w:tab/>
      </w:r>
      <w:r w:rsidR="003328F8">
        <w:tab/>
      </w:r>
      <w:r w:rsidR="003328F8">
        <w:tab/>
        <w:t>$3,0</w:t>
      </w:r>
      <w:r w:rsidR="00F42FDA">
        <w:t>90</w:t>
      </w:r>
    </w:p>
    <w:p w14:paraId="76937FFA" w14:textId="1061D512" w:rsidR="00BA565E" w:rsidRDefault="00BA565E" w:rsidP="00747B15">
      <w:pPr>
        <w:spacing w:after="0" w:line="240" w:lineRule="auto"/>
        <w:ind w:hanging="1080"/>
      </w:pPr>
      <w:r>
        <w:tab/>
        <w:t>Volunteer Insurance</w:t>
      </w:r>
      <w:r w:rsidR="00F42FDA">
        <w:tab/>
      </w:r>
      <w:r w:rsidR="00F42FDA">
        <w:tab/>
      </w:r>
      <w:r w:rsidR="00F42FDA">
        <w:tab/>
        <w:t>$289</w:t>
      </w:r>
    </w:p>
    <w:p w14:paraId="545FD3AE" w14:textId="0A3CB4BF" w:rsidR="00F42FDA" w:rsidRDefault="00F42FDA" w:rsidP="00747B15">
      <w:pPr>
        <w:spacing w:after="0" w:line="240" w:lineRule="auto"/>
        <w:ind w:hanging="1080"/>
      </w:pPr>
      <w:r>
        <w:tab/>
        <w:t>D&amp;O Insurance</w:t>
      </w:r>
      <w:r>
        <w:tab/>
      </w:r>
      <w:r>
        <w:tab/>
      </w:r>
      <w:r>
        <w:tab/>
      </w:r>
      <w:r>
        <w:tab/>
        <w:t>$558</w:t>
      </w:r>
    </w:p>
    <w:p w14:paraId="46D13925" w14:textId="53FAB17D" w:rsidR="00BA565E" w:rsidRDefault="00BA565E" w:rsidP="00747B15">
      <w:pPr>
        <w:spacing w:after="0" w:line="240" w:lineRule="auto"/>
        <w:ind w:hanging="1080"/>
      </w:pPr>
      <w:r>
        <w:tab/>
        <w:t>Office</w:t>
      </w:r>
    </w:p>
    <w:p w14:paraId="5377D80F" w14:textId="564562A2" w:rsidR="00BA565E" w:rsidRDefault="00BA565E" w:rsidP="00747B15">
      <w:pPr>
        <w:spacing w:after="0" w:line="240" w:lineRule="auto"/>
        <w:ind w:hanging="1080"/>
      </w:pPr>
      <w:r>
        <w:tab/>
      </w:r>
      <w:r>
        <w:tab/>
        <w:t>Copying/printing</w:t>
      </w:r>
      <w:r w:rsidR="008F4EAC">
        <w:tab/>
      </w:r>
      <w:r w:rsidR="008F4EAC">
        <w:tab/>
        <w:t>$1,800</w:t>
      </w:r>
    </w:p>
    <w:p w14:paraId="601A6BDE" w14:textId="60D68461" w:rsidR="00BA565E" w:rsidRDefault="00BA565E" w:rsidP="00747B15">
      <w:pPr>
        <w:spacing w:after="0" w:line="240" w:lineRule="auto"/>
        <w:ind w:hanging="1080"/>
      </w:pPr>
      <w:r>
        <w:tab/>
      </w:r>
      <w:r>
        <w:tab/>
        <w:t>Office supplies</w:t>
      </w:r>
      <w:r w:rsidR="00F42FDA">
        <w:tab/>
      </w:r>
      <w:r w:rsidR="00F42FDA">
        <w:tab/>
      </w:r>
      <w:r w:rsidR="00F42FDA">
        <w:tab/>
        <w:t>$400</w:t>
      </w:r>
    </w:p>
    <w:p w14:paraId="1DB98263" w14:textId="0C9A58A8" w:rsidR="00BA565E" w:rsidRDefault="00BA565E" w:rsidP="00747B15">
      <w:pPr>
        <w:spacing w:after="0" w:line="240" w:lineRule="auto"/>
        <w:ind w:hanging="1080"/>
      </w:pPr>
      <w:r>
        <w:tab/>
      </w:r>
      <w:r>
        <w:tab/>
        <w:t>Postage</w:t>
      </w:r>
      <w:r w:rsidR="00F42FDA">
        <w:tab/>
      </w:r>
      <w:r w:rsidR="00F42FDA">
        <w:tab/>
      </w:r>
      <w:r w:rsidR="00F42FDA">
        <w:tab/>
      </w:r>
      <w:r w:rsidR="00F42FDA">
        <w:tab/>
      </w:r>
      <w:r w:rsidR="008F4EAC">
        <w:rPr>
          <w:u w:val="single"/>
        </w:rPr>
        <w:t>$600</w:t>
      </w:r>
    </w:p>
    <w:p w14:paraId="6AE148FB" w14:textId="050ABEFC" w:rsidR="00BA565E" w:rsidRDefault="00BA565E" w:rsidP="00747B15">
      <w:pPr>
        <w:spacing w:after="0" w:line="240" w:lineRule="auto"/>
        <w:ind w:hanging="1080"/>
      </w:pPr>
      <w:r>
        <w:tab/>
        <w:t>Total Office</w:t>
      </w:r>
      <w:r w:rsidR="008F4EAC">
        <w:tab/>
      </w:r>
      <w:r w:rsidR="008F4EAC">
        <w:tab/>
      </w:r>
      <w:r w:rsidR="008F4EAC">
        <w:tab/>
      </w:r>
      <w:r w:rsidR="008F4EAC">
        <w:tab/>
        <w:t>$2,800</w:t>
      </w:r>
    </w:p>
    <w:p w14:paraId="4743CA18" w14:textId="0ED143E6" w:rsidR="00BA565E" w:rsidRDefault="00BA565E" w:rsidP="00747B15">
      <w:pPr>
        <w:spacing w:after="0" w:line="240" w:lineRule="auto"/>
        <w:ind w:hanging="1080"/>
      </w:pPr>
      <w:r>
        <w:tab/>
        <w:t>Program-related Costs</w:t>
      </w:r>
    </w:p>
    <w:p w14:paraId="0D267BE4" w14:textId="4E7BE830" w:rsidR="00BA565E" w:rsidRDefault="00BA565E" w:rsidP="00747B15">
      <w:pPr>
        <w:spacing w:after="0" w:line="240" w:lineRule="auto"/>
        <w:ind w:hanging="1080"/>
      </w:pPr>
      <w:r>
        <w:tab/>
      </w:r>
      <w:r>
        <w:tab/>
        <w:t>Marketing</w:t>
      </w:r>
      <w:r w:rsidR="003328F8">
        <w:tab/>
      </w:r>
      <w:r w:rsidR="003328F8">
        <w:tab/>
      </w:r>
      <w:r w:rsidR="003328F8">
        <w:tab/>
        <w:t>$245</w:t>
      </w:r>
    </w:p>
    <w:p w14:paraId="0DE21A05" w14:textId="0A7EE809" w:rsidR="00BA565E" w:rsidRDefault="00BA565E" w:rsidP="00747B15">
      <w:pPr>
        <w:spacing w:after="0" w:line="240" w:lineRule="auto"/>
        <w:ind w:hanging="1080"/>
      </w:pPr>
      <w:r>
        <w:tab/>
      </w:r>
      <w:r>
        <w:tab/>
        <w:t>Program Costs</w:t>
      </w:r>
      <w:r w:rsidR="00455FA9">
        <w:tab/>
      </w:r>
      <w:r w:rsidR="00455FA9">
        <w:tab/>
      </w:r>
      <w:r w:rsidR="00455FA9">
        <w:tab/>
        <w:t>$1,250</w:t>
      </w:r>
    </w:p>
    <w:p w14:paraId="6B1EAED4" w14:textId="0CAD0CEA" w:rsidR="00BA565E" w:rsidRDefault="00BA565E" w:rsidP="00747B15">
      <w:pPr>
        <w:spacing w:after="0" w:line="240" w:lineRule="auto"/>
        <w:ind w:hanging="1080"/>
      </w:pPr>
      <w:r>
        <w:tab/>
      </w:r>
      <w:r>
        <w:tab/>
        <w:t>Mileage Reimbursement</w:t>
      </w:r>
      <w:r w:rsidR="00455FA9">
        <w:tab/>
      </w:r>
      <w:r w:rsidR="00455FA9" w:rsidRPr="00455FA9">
        <w:rPr>
          <w:u w:val="single"/>
        </w:rPr>
        <w:t>0</w:t>
      </w:r>
    </w:p>
    <w:p w14:paraId="36673729" w14:textId="1B830B53" w:rsidR="00BA565E" w:rsidRPr="003328F8" w:rsidRDefault="00BA565E" w:rsidP="00747B15">
      <w:pPr>
        <w:spacing w:after="0" w:line="240" w:lineRule="auto"/>
        <w:ind w:hanging="1080"/>
        <w:rPr>
          <w:b/>
        </w:rPr>
      </w:pPr>
      <w:r>
        <w:tab/>
      </w:r>
      <w:r w:rsidRPr="003328F8">
        <w:rPr>
          <w:b/>
        </w:rPr>
        <w:t>Total Programming Costs</w:t>
      </w:r>
      <w:r w:rsidR="003328F8">
        <w:rPr>
          <w:b/>
        </w:rPr>
        <w:tab/>
      </w:r>
      <w:r w:rsidR="003328F8">
        <w:rPr>
          <w:b/>
        </w:rPr>
        <w:tab/>
        <w:t>$1,495</w:t>
      </w:r>
    </w:p>
    <w:p w14:paraId="1645218A" w14:textId="75245B4F" w:rsidR="00BA565E" w:rsidRDefault="00BA565E" w:rsidP="00747B15">
      <w:pPr>
        <w:spacing w:after="0" w:line="240" w:lineRule="auto"/>
        <w:ind w:hanging="1080"/>
      </w:pPr>
    </w:p>
    <w:p w14:paraId="0ECFDE0A" w14:textId="1D55C88E" w:rsidR="00BA565E" w:rsidRDefault="00BA565E" w:rsidP="00747B15">
      <w:pPr>
        <w:spacing w:after="0" w:line="240" w:lineRule="auto"/>
        <w:ind w:hanging="1080"/>
      </w:pPr>
      <w:r>
        <w:tab/>
        <w:t>Salary Cost</w:t>
      </w:r>
    </w:p>
    <w:p w14:paraId="7EFBBDE2" w14:textId="25425B8C" w:rsidR="00BA565E" w:rsidRDefault="00BA565E" w:rsidP="00747B15">
      <w:pPr>
        <w:spacing w:after="0" w:line="240" w:lineRule="auto"/>
        <w:ind w:hanging="1080"/>
      </w:pPr>
      <w:r>
        <w:tab/>
      </w:r>
      <w:r>
        <w:tab/>
        <w:t>Employee Benefits</w:t>
      </w:r>
      <w:r w:rsidR="00455FA9">
        <w:tab/>
      </w:r>
      <w:r w:rsidR="00455FA9">
        <w:tab/>
        <w:t>0</w:t>
      </w:r>
    </w:p>
    <w:p w14:paraId="4641238D" w14:textId="43938355" w:rsidR="00BA565E" w:rsidRDefault="00BA565E" w:rsidP="00747B15">
      <w:pPr>
        <w:spacing w:after="0" w:line="240" w:lineRule="auto"/>
        <w:ind w:hanging="1080"/>
      </w:pPr>
      <w:r>
        <w:tab/>
      </w:r>
      <w:r>
        <w:tab/>
        <w:t>Gross Salary</w:t>
      </w:r>
      <w:r w:rsidR="00455FA9">
        <w:tab/>
      </w:r>
      <w:r w:rsidR="00455FA9">
        <w:tab/>
      </w:r>
      <w:r w:rsidR="00455FA9">
        <w:tab/>
        <w:t>0</w:t>
      </w:r>
    </w:p>
    <w:p w14:paraId="4BEA108B" w14:textId="7C140F32" w:rsidR="00BA565E" w:rsidRDefault="00BA565E" w:rsidP="00747B15">
      <w:pPr>
        <w:spacing w:after="0" w:line="240" w:lineRule="auto"/>
        <w:ind w:hanging="1080"/>
      </w:pPr>
      <w:r>
        <w:tab/>
      </w:r>
      <w:r>
        <w:tab/>
        <w:t>Payroll Taxes</w:t>
      </w:r>
      <w:r w:rsidR="00455FA9">
        <w:tab/>
      </w:r>
      <w:r w:rsidR="00455FA9">
        <w:tab/>
      </w:r>
      <w:r w:rsidR="00455FA9">
        <w:tab/>
        <w:t>0</w:t>
      </w:r>
    </w:p>
    <w:p w14:paraId="65AC8DA6" w14:textId="3C35E942" w:rsidR="00BA565E" w:rsidRDefault="00BA565E" w:rsidP="00747B15">
      <w:pPr>
        <w:spacing w:after="0" w:line="240" w:lineRule="auto"/>
        <w:ind w:hanging="1080"/>
      </w:pPr>
      <w:r>
        <w:tab/>
        <w:t>Total Salary Cost</w:t>
      </w:r>
      <w:r w:rsidR="00455FA9">
        <w:tab/>
      </w:r>
      <w:r w:rsidR="00455FA9">
        <w:tab/>
      </w:r>
      <w:r w:rsidR="00455FA9">
        <w:tab/>
        <w:t>0</w:t>
      </w:r>
    </w:p>
    <w:p w14:paraId="56B5B2CB" w14:textId="1398F06A" w:rsidR="00BA565E" w:rsidRDefault="00BA565E" w:rsidP="00747B15">
      <w:pPr>
        <w:spacing w:after="0" w:line="240" w:lineRule="auto"/>
        <w:ind w:hanging="1080"/>
      </w:pPr>
    </w:p>
    <w:p w14:paraId="6D4BBDBD" w14:textId="1C5FAC5E" w:rsidR="00BA565E" w:rsidRDefault="00BA565E" w:rsidP="00747B15">
      <w:pPr>
        <w:spacing w:after="0" w:line="240" w:lineRule="auto"/>
        <w:ind w:hanging="1080"/>
      </w:pPr>
      <w:r>
        <w:t>Total Expenses</w:t>
      </w:r>
      <w:r w:rsidR="00A91A36">
        <w:tab/>
      </w:r>
      <w:r w:rsidR="00CE5936">
        <w:tab/>
      </w:r>
      <w:r w:rsidR="00CE5936">
        <w:tab/>
      </w:r>
      <w:r w:rsidR="00CE5936">
        <w:tab/>
      </w:r>
      <w:r w:rsidR="00CE5936">
        <w:tab/>
        <w:t>$8,23</w:t>
      </w:r>
      <w:r w:rsidR="003328F8">
        <w:t>2</w:t>
      </w:r>
    </w:p>
    <w:p w14:paraId="64FEC84E" w14:textId="595106F8" w:rsidR="00BA565E" w:rsidRDefault="00BA565E" w:rsidP="00747B15">
      <w:pPr>
        <w:spacing w:after="0" w:line="240" w:lineRule="auto"/>
        <w:ind w:hanging="1080"/>
      </w:pPr>
      <w:r>
        <w:t>Net Operating Income</w:t>
      </w:r>
      <w:r w:rsidR="00023BD7">
        <w:tab/>
      </w:r>
      <w:r w:rsidR="00272B55">
        <w:tab/>
      </w:r>
      <w:r w:rsidR="00272B55">
        <w:tab/>
      </w:r>
      <w:r w:rsidR="00272B55">
        <w:tab/>
        <w:t>$13,818</w:t>
      </w:r>
    </w:p>
    <w:p w14:paraId="35344B10" w14:textId="58E8E822" w:rsidR="00BA565E" w:rsidRPr="00023BD7" w:rsidRDefault="00BA565E" w:rsidP="00747B15">
      <w:pPr>
        <w:spacing w:after="0" w:line="240" w:lineRule="auto"/>
        <w:ind w:hanging="1080"/>
        <w:rPr>
          <w:b/>
        </w:rPr>
      </w:pPr>
      <w:r w:rsidRPr="00023BD7">
        <w:rPr>
          <w:b/>
        </w:rPr>
        <w:t>Net Income</w:t>
      </w:r>
      <w:r w:rsidR="00023BD7" w:rsidRPr="00023BD7">
        <w:rPr>
          <w:b/>
        </w:rPr>
        <w:tab/>
      </w:r>
      <w:r w:rsidR="00272B55">
        <w:rPr>
          <w:b/>
        </w:rPr>
        <w:tab/>
      </w:r>
      <w:r w:rsidR="00272B55">
        <w:rPr>
          <w:b/>
        </w:rPr>
        <w:tab/>
      </w:r>
      <w:r w:rsidR="00272B55">
        <w:rPr>
          <w:b/>
        </w:rPr>
        <w:tab/>
      </w:r>
      <w:r w:rsidR="00272B55">
        <w:rPr>
          <w:b/>
        </w:rPr>
        <w:tab/>
      </w:r>
      <w:r w:rsidR="00272B55">
        <w:rPr>
          <w:b/>
        </w:rPr>
        <w:tab/>
        <w:t>$13,818</w:t>
      </w:r>
    </w:p>
    <w:p w14:paraId="1F418412" w14:textId="240D13E0" w:rsidR="00BA565E" w:rsidRDefault="00BA565E" w:rsidP="00747B15">
      <w:pPr>
        <w:spacing w:after="0" w:line="240" w:lineRule="auto"/>
      </w:pPr>
      <w:r>
        <w:tab/>
      </w:r>
      <w:r>
        <w:tab/>
      </w:r>
    </w:p>
    <w:p w14:paraId="390540F9" w14:textId="77777777" w:rsidR="00247B0D" w:rsidRDefault="00247B0D" w:rsidP="00747B15">
      <w:pPr>
        <w:spacing w:after="0" w:line="240" w:lineRule="auto"/>
      </w:pPr>
    </w:p>
    <w:sectPr w:rsidR="0024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48"/>
    <w:rsid w:val="00023BD7"/>
    <w:rsid w:val="00247B0D"/>
    <w:rsid w:val="00272B55"/>
    <w:rsid w:val="00275615"/>
    <w:rsid w:val="003328F8"/>
    <w:rsid w:val="00455FA9"/>
    <w:rsid w:val="004C1D48"/>
    <w:rsid w:val="00747B15"/>
    <w:rsid w:val="008F2CC6"/>
    <w:rsid w:val="008F4EAC"/>
    <w:rsid w:val="00A91A36"/>
    <w:rsid w:val="00BA565E"/>
    <w:rsid w:val="00C04E44"/>
    <w:rsid w:val="00C8049A"/>
    <w:rsid w:val="00CE5936"/>
    <w:rsid w:val="00F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85FC"/>
  <w15:chartTrackingRefBased/>
  <w15:docId w15:val="{E30346ED-B154-427F-8512-9F356F6B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4AF98E1548E4BA428CD3A8B4E84EE" ma:contentTypeVersion="14" ma:contentTypeDescription="Create a new document." ma:contentTypeScope="" ma:versionID="2d0ceba04ab2c270040e9d8f0a1a3cdc">
  <xsd:schema xmlns:xsd="http://www.w3.org/2001/XMLSchema" xmlns:xs="http://www.w3.org/2001/XMLSchema" xmlns:p="http://schemas.microsoft.com/office/2006/metadata/properties" xmlns:ns3="a4ff809c-119c-4915-9d50-67691ca61cc4" xmlns:ns4="1b8c2770-efe5-4ab8-8f9b-ad944a763c13" targetNamespace="http://schemas.microsoft.com/office/2006/metadata/properties" ma:root="true" ma:fieldsID="cbf07388b5b8e2853313fb6c791768f8" ns3:_="" ns4:_="">
    <xsd:import namespace="a4ff809c-119c-4915-9d50-67691ca61cc4"/>
    <xsd:import namespace="1b8c2770-efe5-4ab8-8f9b-ad944a763c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809c-119c-4915-9d50-67691ca6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c2770-efe5-4ab8-8f9b-ad944a763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A0-29D6-4A26-9400-E35E5E76DCDE}">
  <ds:schemaRefs>
    <ds:schemaRef ds:uri="http://purl.org/dc/elements/1.1/"/>
    <ds:schemaRef ds:uri="http://schemas.microsoft.com/office/2006/metadata/properties"/>
    <ds:schemaRef ds:uri="1b8c2770-efe5-4ab8-8f9b-ad944a763c13"/>
    <ds:schemaRef ds:uri="http://schemas.microsoft.com/office/infopath/2007/PartnerControls"/>
    <ds:schemaRef ds:uri="http://purl.org/dc/terms/"/>
    <ds:schemaRef ds:uri="a4ff809c-119c-4915-9d50-67691ca61cc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FE37C-FC4B-4E3A-961F-FA458067E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97AA0-9243-453F-A45C-7E67E5CE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f809c-119c-4915-9d50-67691ca61cc4"/>
    <ds:schemaRef ds:uri="1b8c2770-efe5-4ab8-8f9b-ad944a763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Waddle Lisa</dc:creator>
  <cp:keywords/>
  <dc:description/>
  <cp:lastModifiedBy>Waddle Lisa</cp:lastModifiedBy>
  <cp:revision>2</cp:revision>
  <dcterms:created xsi:type="dcterms:W3CDTF">2022-02-04T21:56:00Z</dcterms:created>
  <dcterms:modified xsi:type="dcterms:W3CDTF">2022-02-04T21:56:00Z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0x01010053D4AF98E1548E4BA428CD3A8B4E84EE</vt:lpwstr>
  </property>
</Properties>
</file>