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9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743"/>
        <w:gridCol w:w="4055"/>
      </w:tblGrid>
      <w:tr w:rsidR="004C13EB" w:rsidRPr="00771C4C" w14:paraId="08FE500C" w14:textId="77777777" w:rsidTr="00830FEF">
        <w:trPr>
          <w:trHeight w:val="604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EE8A9" w14:textId="77777777" w:rsidR="004C13EB" w:rsidRPr="00771C4C" w:rsidRDefault="004C13EB" w:rsidP="00830FEF">
            <w:pPr>
              <w:jc w:val="center"/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Category</w:t>
            </w:r>
          </w:p>
        </w:tc>
        <w:tc>
          <w:tcPr>
            <w:tcW w:w="2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07322" w14:textId="77777777" w:rsidR="004C13EB" w:rsidRPr="00771C4C" w:rsidRDefault="004C13EB" w:rsidP="00830FEF">
            <w:pPr>
              <w:jc w:val="center"/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Budget w/Inkind</w:t>
            </w:r>
            <w:r>
              <w:rPr>
                <w:rFonts w:ascii="Franklin Gothic Book" w:hAnsi="Franklin Gothic Book"/>
                <w:noProof/>
                <w:color w:val="C45911" w:themeColor="accent2" w:themeShade="BF"/>
              </w:rPr>
              <w:t>*</w:t>
            </w: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DD417" w14:textId="77777777" w:rsidR="004C13EB" w:rsidRPr="00771C4C" w:rsidRDefault="004C13EB" w:rsidP="00830FEF">
            <w:pPr>
              <w:jc w:val="center"/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>
              <w:rPr>
                <w:rFonts w:ascii="Franklin Gothic Book" w:hAnsi="Franklin Gothic Book"/>
                <w:noProof/>
                <w:color w:val="C45911" w:themeColor="accent2" w:themeShade="BF"/>
              </w:rPr>
              <w:t>Budget (cash expenses)*</w:t>
            </w:r>
          </w:p>
        </w:tc>
      </w:tr>
      <w:tr w:rsidR="004C13EB" w:rsidRPr="00771C4C" w14:paraId="0C3636C9" w14:textId="77777777" w:rsidTr="00830FEF">
        <w:trPr>
          <w:trHeight w:val="604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1A019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Salaries</w:t>
            </w:r>
          </w:p>
        </w:tc>
        <w:tc>
          <w:tcPr>
            <w:tcW w:w="2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79A5A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$1</w:t>
            </w:r>
            <w:r>
              <w:rPr>
                <w:rFonts w:ascii="Franklin Gothic Book" w:hAnsi="Franklin Gothic Book"/>
                <w:noProof/>
                <w:color w:val="C45911" w:themeColor="accent2" w:themeShade="BF"/>
              </w:rPr>
              <w:t>61,34</w:t>
            </w: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0</w:t>
            </w:r>
            <w:r>
              <w:rPr>
                <w:rFonts w:ascii="Franklin Gothic Book" w:hAnsi="Franklin Gothic Book"/>
                <w:noProof/>
                <w:color w:val="C45911" w:themeColor="accent2" w:themeShade="BF"/>
              </w:rPr>
              <w:t xml:space="preserve"> (incl.tax)</w:t>
            </w: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93C2C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$1</w:t>
            </w:r>
            <w:r>
              <w:rPr>
                <w:rFonts w:ascii="Franklin Gothic Book" w:hAnsi="Franklin Gothic Book"/>
                <w:noProof/>
                <w:color w:val="C45911" w:themeColor="accent2" w:themeShade="BF"/>
              </w:rPr>
              <w:t>61,34</w:t>
            </w: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0</w:t>
            </w:r>
            <w:r>
              <w:rPr>
                <w:rFonts w:ascii="Franklin Gothic Book" w:hAnsi="Franklin Gothic Book"/>
                <w:noProof/>
                <w:color w:val="C45911" w:themeColor="accent2" w:themeShade="BF"/>
              </w:rPr>
              <w:t xml:space="preserve"> (incl.tax)</w:t>
            </w:r>
          </w:p>
        </w:tc>
      </w:tr>
      <w:tr w:rsidR="004C13EB" w:rsidRPr="00771C4C" w14:paraId="684D9846" w14:textId="77777777" w:rsidTr="00830FEF">
        <w:trPr>
          <w:trHeight w:val="604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E0657C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Volunteer hours (</w:t>
            </w:r>
            <w:r w:rsidRPr="00E838FC">
              <w:rPr>
                <w:rFonts w:ascii="Franklin Gothic Book" w:hAnsi="Franklin Gothic Book"/>
                <w:i/>
                <w:iCs/>
                <w:noProof/>
                <w:color w:val="C45911" w:themeColor="accent2" w:themeShade="BF"/>
              </w:rPr>
              <w:t>new</w:t>
            </w: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)</w:t>
            </w:r>
          </w:p>
        </w:tc>
        <w:tc>
          <w:tcPr>
            <w:tcW w:w="2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A1FCD2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$379,776</w:t>
            </w: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CD5AA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$0</w:t>
            </w:r>
          </w:p>
        </w:tc>
      </w:tr>
      <w:tr w:rsidR="004C13EB" w:rsidRPr="00771C4C" w14:paraId="79904D20" w14:textId="77777777" w:rsidTr="00830FEF">
        <w:trPr>
          <w:trHeight w:val="604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79425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 xml:space="preserve">Dog expenses </w:t>
            </w:r>
          </w:p>
        </w:tc>
        <w:tc>
          <w:tcPr>
            <w:tcW w:w="2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AF356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$115,598</w:t>
            </w: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5DDF1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$78,606</w:t>
            </w:r>
          </w:p>
        </w:tc>
      </w:tr>
      <w:tr w:rsidR="004C13EB" w:rsidRPr="00771C4C" w14:paraId="678C4800" w14:textId="77777777" w:rsidTr="00830FEF">
        <w:trPr>
          <w:trHeight w:val="604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BC667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 xml:space="preserve">Operating expenses </w:t>
            </w:r>
          </w:p>
        </w:tc>
        <w:tc>
          <w:tcPr>
            <w:tcW w:w="2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727FA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$90,277</w:t>
            </w: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54B09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$60,877</w:t>
            </w:r>
          </w:p>
        </w:tc>
      </w:tr>
      <w:tr w:rsidR="004C13EB" w:rsidRPr="00771C4C" w14:paraId="04D21C83" w14:textId="77777777" w:rsidTr="00830FEF">
        <w:trPr>
          <w:trHeight w:val="604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30D88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Total</w:t>
            </w:r>
          </w:p>
        </w:tc>
        <w:tc>
          <w:tcPr>
            <w:tcW w:w="2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AD29A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$7</w:t>
            </w:r>
            <w:r>
              <w:rPr>
                <w:rFonts w:ascii="Franklin Gothic Book" w:hAnsi="Franklin Gothic Book"/>
                <w:noProof/>
                <w:color w:val="C45911" w:themeColor="accent2" w:themeShade="BF"/>
              </w:rPr>
              <w:t>46,99</w:t>
            </w: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1</w:t>
            </w: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E40A0" w14:textId="77777777" w:rsidR="004C13EB" w:rsidRPr="00771C4C" w:rsidRDefault="004C13EB" w:rsidP="00830FEF">
            <w:pPr>
              <w:rPr>
                <w:rFonts w:ascii="Franklin Gothic Book" w:hAnsi="Franklin Gothic Book"/>
                <w:noProof/>
                <w:color w:val="C45911" w:themeColor="accent2" w:themeShade="BF"/>
              </w:rPr>
            </w:pPr>
            <w:r w:rsidRPr="00771C4C">
              <w:rPr>
                <w:rFonts w:ascii="Franklin Gothic Book" w:hAnsi="Franklin Gothic Book"/>
                <w:noProof/>
                <w:color w:val="C45911" w:themeColor="accent2" w:themeShade="BF"/>
              </w:rPr>
              <w:t>$</w:t>
            </w:r>
            <w:r>
              <w:rPr>
                <w:rFonts w:ascii="Franklin Gothic Book" w:hAnsi="Franklin Gothic Book"/>
                <w:noProof/>
                <w:color w:val="C45911" w:themeColor="accent2" w:themeShade="BF"/>
              </w:rPr>
              <w:t>300,823</w:t>
            </w:r>
          </w:p>
        </w:tc>
      </w:tr>
    </w:tbl>
    <w:p w14:paraId="5A33B411" w14:textId="77777777" w:rsidR="00CD47A5" w:rsidRDefault="00CD47A5">
      <w:bookmarkStart w:id="0" w:name="_GoBack"/>
      <w:bookmarkEnd w:id="0"/>
    </w:p>
    <w:sectPr w:rsidR="00CD47A5" w:rsidSect="0098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EB"/>
    <w:rsid w:val="004C13EB"/>
    <w:rsid w:val="0098759C"/>
    <w:rsid w:val="00C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A9E84"/>
  <w15:chartTrackingRefBased/>
  <w15:docId w15:val="{562A637A-580D-3B41-AF29-7A31F428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Petty, Jessica E</dc:creator>
  <cp:keywords/>
  <dc:description/>
  <cp:lastModifiedBy>Petty, Jessica E</cp:lastModifiedBy>
  <cp:revision>1</cp:revision>
  <dcterms:created xsi:type="dcterms:W3CDTF">2019-07-17T20:36:00Z</dcterms:created>
  <dcterms:modified xsi:type="dcterms:W3CDTF">2019-07-17T20:37:00Z</dcterms:modified>
</cp:coreProperties>
</file>