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2B5C" w14:textId="77777777" w:rsidR="00993C79" w:rsidRDefault="00000000">
      <w:pPr>
        <w:spacing w:before="64" w:line="218" w:lineRule="auto"/>
        <w:ind w:left="4121" w:right="4169"/>
        <w:jc w:val="center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24C862" wp14:editId="16284620">
            <wp:simplePos x="0" y="0"/>
            <wp:positionH relativeFrom="page">
              <wp:posOffset>3631692</wp:posOffset>
            </wp:positionH>
            <wp:positionV relativeFrom="paragraph">
              <wp:posOffset>421193</wp:posOffset>
            </wp:positionV>
            <wp:extent cx="499872" cy="4998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0"/>
          <w:sz w:val="24"/>
        </w:rPr>
        <w:t xml:space="preserve">Tennessee Secretary of State </w:t>
      </w:r>
      <w:r>
        <w:rPr>
          <w:rFonts w:ascii="Times New Roman"/>
          <w:sz w:val="24"/>
        </w:rPr>
        <w:t>Tre Hargett</w:t>
      </w:r>
    </w:p>
    <w:p w14:paraId="5A855777" w14:textId="77777777" w:rsidR="00993C79" w:rsidRDefault="00000000">
      <w:pPr>
        <w:spacing w:before="15" w:line="218" w:lineRule="auto"/>
        <w:ind w:left="4101" w:right="3577" w:hanging="473"/>
        <w:rPr>
          <w:rFonts w:ascii="Times New Roman"/>
          <w:sz w:val="20"/>
        </w:rPr>
      </w:pPr>
      <w:r>
        <w:rPr>
          <w:rFonts w:ascii="Times New Roman"/>
          <w:w w:val="90"/>
          <w:sz w:val="20"/>
        </w:rPr>
        <w:t xml:space="preserve">Division of Business and Charitable Organizations </w:t>
      </w:r>
      <w:r>
        <w:rPr>
          <w:rFonts w:ascii="Times New Roman"/>
          <w:sz w:val="20"/>
        </w:rPr>
        <w:t>312 Rosa L. Parks Avenue, 6th Floor Nashville, Tennessee 37243-1102</w:t>
      </w:r>
    </w:p>
    <w:p w14:paraId="48795190" w14:textId="77777777" w:rsidR="00993C79" w:rsidRDefault="00000000">
      <w:pPr>
        <w:spacing w:line="266" w:lineRule="exact"/>
        <w:ind w:left="4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January 31, 2024</w:t>
      </w:r>
    </w:p>
    <w:p w14:paraId="713AD947" w14:textId="77777777" w:rsidR="00993C79" w:rsidRDefault="00993C79">
      <w:pPr>
        <w:pStyle w:val="BodyText"/>
        <w:rPr>
          <w:rFonts w:ascii="Times New Roman"/>
          <w:b w:val="0"/>
          <w:sz w:val="24"/>
        </w:rPr>
      </w:pPr>
    </w:p>
    <w:p w14:paraId="79AE5C12" w14:textId="77777777" w:rsidR="00993C79" w:rsidRDefault="00000000">
      <w:pPr>
        <w:spacing w:before="203" w:line="218" w:lineRule="auto"/>
        <w:ind w:left="484" w:right="7731"/>
        <w:jc w:val="both"/>
        <w:rPr>
          <w:rFonts w:ascii="Times New Roman"/>
          <w:sz w:val="24"/>
        </w:rPr>
      </w:pPr>
      <w:r>
        <w:rPr>
          <w:rFonts w:ascii="Times New Roman"/>
          <w:w w:val="90"/>
          <w:sz w:val="24"/>
        </w:rPr>
        <w:t xml:space="preserve">KENYA NELSON STEVENS 211 27TH AVENUE NORTH </w:t>
      </w:r>
      <w:r>
        <w:rPr>
          <w:rFonts w:ascii="Times New Roman"/>
          <w:sz w:val="24"/>
        </w:rPr>
        <w:t>NASHVILLE, TN 37203</w:t>
      </w:r>
    </w:p>
    <w:p w14:paraId="310F124E" w14:textId="77777777" w:rsidR="00993C79" w:rsidRDefault="00993C79">
      <w:pPr>
        <w:pStyle w:val="BodyText"/>
        <w:rPr>
          <w:rFonts w:ascii="Times New Roman"/>
          <w:b w:val="0"/>
          <w:sz w:val="20"/>
        </w:rPr>
      </w:pPr>
    </w:p>
    <w:p w14:paraId="2A3E063D" w14:textId="77777777" w:rsidR="00993C79" w:rsidRDefault="00993C79">
      <w:pPr>
        <w:pStyle w:val="BodyText"/>
        <w:spacing w:before="2"/>
        <w:rPr>
          <w:rFonts w:ascii="Times New Roman"/>
          <w:b w:val="0"/>
          <w:sz w:val="19"/>
        </w:rPr>
      </w:pPr>
    </w:p>
    <w:p w14:paraId="28822C13" w14:textId="77777777" w:rsidR="00993C79" w:rsidRDefault="00000000">
      <w:pPr>
        <w:spacing w:before="79" w:line="218" w:lineRule="auto"/>
        <w:ind w:left="956" w:right="5262" w:hanging="473"/>
        <w:jc w:val="both"/>
        <w:rPr>
          <w:rFonts w:ascii="Times New Roman"/>
          <w:sz w:val="24"/>
        </w:rPr>
      </w:pPr>
      <w:r>
        <w:rPr>
          <w:rFonts w:ascii="Times New Roman"/>
          <w:b/>
          <w:spacing w:val="-4"/>
          <w:w w:val="95"/>
          <w:sz w:val="25"/>
        </w:rPr>
        <w:t>RE:</w:t>
      </w:r>
      <w:r>
        <w:rPr>
          <w:rFonts w:ascii="Times New Roman"/>
          <w:b/>
          <w:spacing w:val="-3"/>
          <w:w w:val="95"/>
          <w:sz w:val="25"/>
        </w:rPr>
        <w:t xml:space="preserve"> </w:t>
      </w:r>
      <w:r>
        <w:rPr>
          <w:rFonts w:ascii="Times New Roman"/>
          <w:w w:val="95"/>
          <w:sz w:val="24"/>
        </w:rPr>
        <w:t>Registration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Solicit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Funds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Charitable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 xml:space="preserve">Purposes </w:t>
      </w:r>
      <w:r>
        <w:rPr>
          <w:rFonts w:ascii="Times New Roman"/>
          <w:w w:val="90"/>
          <w:sz w:val="24"/>
        </w:rPr>
        <w:t xml:space="preserve">Organization Name: FRIENDS OF METRO DANCE </w:t>
      </w:r>
      <w:r>
        <w:rPr>
          <w:rFonts w:ascii="Times New Roman"/>
          <w:sz w:val="24"/>
        </w:rPr>
        <w:t>CO Number: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3"/>
          <w:sz w:val="24"/>
        </w:rPr>
        <w:t>CO23757</w:t>
      </w:r>
    </w:p>
    <w:p w14:paraId="24E1AD8B" w14:textId="77777777" w:rsidR="00993C79" w:rsidRDefault="00000000">
      <w:pPr>
        <w:spacing w:line="256" w:lineRule="exact"/>
        <w:ind w:left="280" w:right="686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Renewal Date: 12/31/2024</w:t>
      </w:r>
    </w:p>
    <w:p w14:paraId="00CB82C5" w14:textId="77777777" w:rsidR="00993C79" w:rsidRDefault="00000000">
      <w:pPr>
        <w:spacing w:before="197"/>
        <w:ind w:left="280" w:right="694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Dear KENYA NELSON </w:t>
      </w:r>
      <w:proofErr w:type="gramStart"/>
      <w:r>
        <w:rPr>
          <w:rFonts w:ascii="Times New Roman"/>
          <w:sz w:val="24"/>
        </w:rPr>
        <w:t>STEVENS :</w:t>
      </w:r>
      <w:proofErr w:type="gramEnd"/>
    </w:p>
    <w:p w14:paraId="1A6467CE" w14:textId="77777777" w:rsidR="00993C79" w:rsidRDefault="00993C79">
      <w:pPr>
        <w:pStyle w:val="BodyText"/>
        <w:rPr>
          <w:rFonts w:ascii="Times New Roman"/>
          <w:b w:val="0"/>
          <w:sz w:val="24"/>
        </w:rPr>
      </w:pPr>
    </w:p>
    <w:p w14:paraId="18EF1212" w14:textId="77777777" w:rsidR="00993C79" w:rsidRDefault="00000000">
      <w:pPr>
        <w:spacing w:before="190" w:line="220" w:lineRule="auto"/>
        <w:ind w:left="484" w:right="364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Pursuant</w:t>
      </w:r>
      <w:r>
        <w:rPr>
          <w:rFonts w:ascii="Times New Roman" w:hAnsi="Times New Roman"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to</w:t>
      </w:r>
      <w:r>
        <w:rPr>
          <w:rFonts w:ascii="Times New Roman" w:hAnsi="Times New Roman"/>
          <w:spacing w:val="-2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the</w:t>
      </w:r>
      <w:r>
        <w:rPr>
          <w:rFonts w:ascii="Times New Roman" w:hAnsi="Times New Roman"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spacing w:val="-4"/>
          <w:w w:val="95"/>
          <w:sz w:val="24"/>
        </w:rPr>
        <w:t>Tennessee</w:t>
      </w:r>
      <w:r>
        <w:rPr>
          <w:rFonts w:ascii="Times New Roman" w:hAnsi="Times New Roman"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Charitable</w:t>
      </w:r>
      <w:r>
        <w:rPr>
          <w:rFonts w:ascii="Times New Roman" w:hAnsi="Times New Roman"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Solicitations</w:t>
      </w:r>
      <w:r>
        <w:rPr>
          <w:rFonts w:ascii="Times New Roman" w:hAnsi="Times New Roman"/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spacing w:val="-3"/>
          <w:w w:val="95"/>
          <w:sz w:val="24"/>
        </w:rPr>
        <w:t>Act,</w:t>
      </w:r>
      <w:r>
        <w:rPr>
          <w:rFonts w:ascii="Times New Roman" w:hAnsi="Times New Roman"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spacing w:val="-4"/>
          <w:w w:val="95"/>
          <w:sz w:val="24"/>
        </w:rPr>
        <w:t>T.C.A.</w:t>
      </w:r>
      <w:r>
        <w:rPr>
          <w:rFonts w:ascii="Times New Roman" w:hAnsi="Times New Roman"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§</w:t>
      </w:r>
      <w:r>
        <w:rPr>
          <w:rFonts w:ascii="Times New Roman" w:hAnsi="Times New Roman"/>
          <w:spacing w:val="-29"/>
          <w:w w:val="95"/>
          <w:sz w:val="24"/>
        </w:rPr>
        <w:t xml:space="preserve"> </w:t>
      </w:r>
      <w:r>
        <w:rPr>
          <w:rFonts w:ascii="Times New Roman" w:hAnsi="Times New Roman"/>
          <w:spacing w:val="3"/>
          <w:w w:val="95"/>
          <w:sz w:val="24"/>
        </w:rPr>
        <w:t>48-101-</w:t>
      </w:r>
      <w:proofErr w:type="gramStart"/>
      <w:r>
        <w:rPr>
          <w:rFonts w:ascii="Times New Roman" w:hAnsi="Times New Roman"/>
          <w:spacing w:val="3"/>
          <w:w w:val="95"/>
          <w:sz w:val="24"/>
        </w:rPr>
        <w:t>501,</w:t>
      </w:r>
      <w:r>
        <w:rPr>
          <w:rFonts w:ascii="Times New Roman" w:hAnsi="Times New Roman"/>
          <w:i/>
          <w:spacing w:val="3"/>
          <w:w w:val="95"/>
          <w:sz w:val="24"/>
        </w:rPr>
        <w:t>et</w:t>
      </w:r>
      <w:proofErr w:type="gramEnd"/>
      <w:r>
        <w:rPr>
          <w:rFonts w:ascii="Times New Roman" w:hAnsi="Times New Roman"/>
          <w:i/>
          <w:spacing w:val="-31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seq</w:t>
      </w:r>
      <w:r>
        <w:rPr>
          <w:rFonts w:ascii="Times New Roman" w:hAnsi="Times New Roman"/>
          <w:w w:val="95"/>
          <w:sz w:val="24"/>
        </w:rPr>
        <w:t>.</w:t>
      </w:r>
      <w:r>
        <w:rPr>
          <w:rFonts w:ascii="Times New Roman" w:hAnsi="Times New Roman"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the</w:t>
      </w:r>
      <w:r>
        <w:rPr>
          <w:rFonts w:ascii="Times New Roman" w:hAnsi="Times New Roman"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spacing w:val="-4"/>
          <w:w w:val="95"/>
          <w:sz w:val="24"/>
        </w:rPr>
        <w:t>Tennessee</w:t>
      </w:r>
      <w:r>
        <w:rPr>
          <w:rFonts w:ascii="Times New Roman" w:hAnsi="Times New Roman"/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Secretary</w:t>
      </w:r>
      <w:r>
        <w:rPr>
          <w:rFonts w:ascii="Times New Roman" w:hAnsi="Times New Roman"/>
          <w:spacing w:val="-39"/>
          <w:w w:val="95"/>
          <w:sz w:val="24"/>
        </w:rPr>
        <w:t xml:space="preserve"> </w:t>
      </w:r>
      <w:r>
        <w:rPr>
          <w:rFonts w:ascii="Times New Roman" w:hAnsi="Times New Roman"/>
          <w:spacing w:val="3"/>
          <w:w w:val="95"/>
          <w:sz w:val="24"/>
        </w:rPr>
        <w:t xml:space="preserve">of </w:t>
      </w:r>
      <w:r>
        <w:rPr>
          <w:rFonts w:ascii="Times New Roman" w:hAnsi="Times New Roman"/>
          <w:sz w:val="24"/>
        </w:rPr>
        <w:t>State</w:t>
      </w:r>
      <w:r>
        <w:rPr>
          <w:rFonts w:ascii="Times New Roman" w:hAnsi="Times New Roman"/>
          <w:spacing w:val="-4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has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reviewed</w:t>
      </w:r>
      <w:r>
        <w:rPr>
          <w:rFonts w:ascii="Times New Roman" w:hAnsi="Times New Roman"/>
          <w:spacing w:val="-43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-40"/>
          <w:sz w:val="24"/>
        </w:rPr>
        <w:t xml:space="preserve"> </w:t>
      </w:r>
      <w:r>
        <w:rPr>
          <w:rFonts w:ascii="Times New Roman" w:hAnsi="Times New Roman"/>
          <w:sz w:val="24"/>
        </w:rPr>
        <w:t>application</w:t>
      </w:r>
      <w:r>
        <w:rPr>
          <w:rFonts w:ascii="Times New Roman" w:hAnsi="Times New Roman"/>
          <w:spacing w:val="-4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and</w:t>
      </w:r>
      <w:r>
        <w:rPr>
          <w:rFonts w:ascii="Times New Roman" w:hAnsi="Times New Roman"/>
          <w:spacing w:val="-43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pleased</w:t>
      </w:r>
      <w:r>
        <w:rPr>
          <w:rFonts w:ascii="Times New Roman" w:hAnsi="Times New Roman"/>
          <w:spacing w:val="-4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announce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organization's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registration</w:t>
      </w:r>
      <w:r>
        <w:rPr>
          <w:rFonts w:ascii="Times New Roman" w:hAnsi="Times New Roman"/>
          <w:spacing w:val="-4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solicit contributions </w:t>
      </w:r>
      <w:r>
        <w:rPr>
          <w:rFonts w:ascii="Times New Roman" w:hAnsi="Times New Roman"/>
          <w:spacing w:val="-3"/>
          <w:sz w:val="24"/>
        </w:rPr>
        <w:t>has been</w:t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5"/>
        </w:rPr>
        <w:t>approved</w:t>
      </w:r>
      <w:r>
        <w:rPr>
          <w:rFonts w:ascii="Times New Roman" w:hAnsi="Times New Roman"/>
          <w:spacing w:val="-5"/>
          <w:sz w:val="24"/>
        </w:rPr>
        <w:t>.</w:t>
      </w:r>
    </w:p>
    <w:p w14:paraId="2694FF6A" w14:textId="77777777" w:rsidR="00993C79" w:rsidRDefault="00993C79">
      <w:pPr>
        <w:pStyle w:val="BodyText"/>
        <w:spacing w:before="10"/>
        <w:rPr>
          <w:rFonts w:ascii="Times New Roman"/>
          <w:b w:val="0"/>
          <w:sz w:val="18"/>
        </w:rPr>
      </w:pPr>
    </w:p>
    <w:p w14:paraId="3D17508D" w14:textId="77777777" w:rsidR="00993C79" w:rsidRDefault="00000000">
      <w:pPr>
        <w:spacing w:line="218" w:lineRule="auto"/>
        <w:ind w:left="484" w:right="364"/>
        <w:rPr>
          <w:rFonts w:ascii="Times New Roman"/>
          <w:sz w:val="24"/>
        </w:rPr>
      </w:pPr>
      <w:r>
        <w:rPr>
          <w:rFonts w:ascii="Times New Roman"/>
          <w:spacing w:val="-5"/>
          <w:w w:val="95"/>
          <w:sz w:val="24"/>
        </w:rPr>
        <w:t>The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organization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must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maintain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statutory</w:t>
      </w:r>
      <w:r>
        <w:rPr>
          <w:rFonts w:ascii="Times New Roman"/>
          <w:spacing w:val="-4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compliance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by</w:t>
      </w:r>
      <w:r>
        <w:rPr>
          <w:rFonts w:ascii="Times New Roman"/>
          <w:spacing w:val="-4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submitting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3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renewal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application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and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required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fees</w:t>
      </w:r>
      <w:r>
        <w:rPr>
          <w:rFonts w:ascii="Times New Roman"/>
          <w:spacing w:val="-33"/>
          <w:w w:val="95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>on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an annual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basis.</w:t>
      </w:r>
      <w:r>
        <w:rPr>
          <w:rFonts w:ascii="Times New Roman"/>
          <w:spacing w:val="3"/>
          <w:w w:val="95"/>
          <w:sz w:val="24"/>
        </w:rPr>
        <w:t xml:space="preserve"> </w:t>
      </w:r>
      <w:r>
        <w:rPr>
          <w:rFonts w:ascii="Times New Roman"/>
          <w:spacing w:val="-6"/>
          <w:w w:val="95"/>
          <w:sz w:val="24"/>
        </w:rPr>
        <w:t>At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that</w:t>
      </w:r>
      <w:r>
        <w:rPr>
          <w:rFonts w:ascii="Times New Roman"/>
          <w:spacing w:val="-25"/>
          <w:w w:val="95"/>
          <w:sz w:val="24"/>
        </w:rPr>
        <w:t xml:space="preserve"> </w:t>
      </w:r>
      <w:proofErr w:type="gramStart"/>
      <w:r>
        <w:rPr>
          <w:rFonts w:ascii="Times New Roman"/>
          <w:w w:val="95"/>
          <w:sz w:val="24"/>
        </w:rPr>
        <w:t>time</w:t>
      </w:r>
      <w:proofErr w:type="gramEnd"/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you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35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be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required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submit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tax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filings,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financial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statements,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proof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>of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IRS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status,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 xml:space="preserve">and </w:t>
      </w:r>
      <w:r>
        <w:rPr>
          <w:rFonts w:ascii="Times New Roman"/>
          <w:w w:val="95"/>
          <w:sz w:val="24"/>
        </w:rPr>
        <w:t>other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documents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related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your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organization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and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its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fundraising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activities.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You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can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find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additional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 xml:space="preserve">information </w:t>
      </w:r>
      <w:r>
        <w:rPr>
          <w:rFonts w:ascii="Times New Roman"/>
          <w:spacing w:val="-3"/>
          <w:w w:val="95"/>
          <w:sz w:val="24"/>
        </w:rPr>
        <w:t>and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submit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additional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filings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online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at</w:t>
      </w:r>
      <w:r>
        <w:rPr>
          <w:rFonts w:ascii="Times New Roman"/>
          <w:spacing w:val="-26"/>
          <w:w w:val="95"/>
          <w:sz w:val="24"/>
        </w:rPr>
        <w:t xml:space="preserve"> </w:t>
      </w:r>
      <w:hyperlink r:id="rId8">
        <w:r>
          <w:rPr>
            <w:rFonts w:ascii="Times New Roman"/>
            <w:w w:val="95"/>
            <w:sz w:val="24"/>
            <w:u w:val="single"/>
          </w:rPr>
          <w:t>https://sos.tn.gov/charities</w:t>
        </w:r>
      </w:hyperlink>
      <w:r>
        <w:rPr>
          <w:rFonts w:ascii="Times New Roman"/>
          <w:w w:val="95"/>
          <w:sz w:val="24"/>
        </w:rPr>
        <w:t>.</w:t>
      </w:r>
      <w:r>
        <w:rPr>
          <w:rFonts w:ascii="Times New Roman"/>
          <w:spacing w:val="2"/>
          <w:w w:val="95"/>
          <w:sz w:val="24"/>
        </w:rPr>
        <w:t xml:space="preserve"> </w:t>
      </w:r>
      <w:r>
        <w:rPr>
          <w:rFonts w:ascii="Times New Roman"/>
          <w:spacing w:val="-5"/>
          <w:w w:val="95"/>
          <w:sz w:val="24"/>
        </w:rPr>
        <w:t>The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"CO"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Number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listed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above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serve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 your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organization's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charitable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registration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number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and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should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be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used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when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submitting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any</w:t>
      </w:r>
      <w:r>
        <w:rPr>
          <w:rFonts w:ascii="Times New Roman"/>
          <w:spacing w:val="-3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charitable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filings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 xml:space="preserve">or </w:t>
      </w:r>
      <w:r>
        <w:rPr>
          <w:rFonts w:ascii="Times New Roman"/>
          <w:sz w:val="24"/>
        </w:rPr>
        <w:t>correspondence.</w:t>
      </w:r>
    </w:p>
    <w:p w14:paraId="4279F48C" w14:textId="77777777" w:rsidR="00993C79" w:rsidRDefault="00993C79">
      <w:pPr>
        <w:pStyle w:val="BodyText"/>
        <w:spacing w:before="7"/>
        <w:rPr>
          <w:rFonts w:ascii="Times New Roman"/>
          <w:b w:val="0"/>
          <w:sz w:val="19"/>
        </w:rPr>
      </w:pPr>
    </w:p>
    <w:p w14:paraId="5BA76D62" w14:textId="77777777" w:rsidR="00993C79" w:rsidRDefault="00000000">
      <w:pPr>
        <w:spacing w:line="218" w:lineRule="auto"/>
        <w:ind w:left="484" w:right="364"/>
        <w:rPr>
          <w:rFonts w:ascii="Times New Roman"/>
          <w:sz w:val="24"/>
        </w:rPr>
      </w:pPr>
      <w:r>
        <w:rPr>
          <w:rFonts w:ascii="Times New Roman"/>
          <w:w w:val="95"/>
          <w:sz w:val="24"/>
        </w:rPr>
        <w:t xml:space="preserve">Please also </w:t>
      </w:r>
      <w:r>
        <w:rPr>
          <w:rFonts w:ascii="Times New Roman"/>
          <w:spacing w:val="-3"/>
          <w:w w:val="95"/>
          <w:sz w:val="24"/>
        </w:rPr>
        <w:t xml:space="preserve">be advised </w:t>
      </w:r>
      <w:r>
        <w:rPr>
          <w:rFonts w:ascii="Times New Roman"/>
          <w:w w:val="95"/>
          <w:sz w:val="24"/>
        </w:rPr>
        <w:t xml:space="preserve">that if the organization's application </w:t>
      </w:r>
      <w:r>
        <w:rPr>
          <w:rFonts w:ascii="Times New Roman"/>
          <w:spacing w:val="3"/>
          <w:w w:val="95"/>
          <w:sz w:val="24"/>
        </w:rPr>
        <w:t xml:space="preserve">or </w:t>
      </w:r>
      <w:r>
        <w:rPr>
          <w:rFonts w:ascii="Times New Roman"/>
          <w:w w:val="95"/>
          <w:sz w:val="24"/>
        </w:rPr>
        <w:t xml:space="preserve">other provided information includes false, </w:t>
      </w:r>
      <w:proofErr w:type="gramStart"/>
      <w:r>
        <w:rPr>
          <w:rFonts w:ascii="Times New Roman"/>
          <w:w w:val="95"/>
          <w:sz w:val="24"/>
        </w:rPr>
        <w:t>misleading</w:t>
      </w:r>
      <w:proofErr w:type="gramEnd"/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>or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deceptive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statements,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appropriate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action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will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be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taken.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Pursuant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2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spacing w:val="-4"/>
          <w:w w:val="95"/>
          <w:sz w:val="24"/>
        </w:rPr>
        <w:t>Tennessee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Charitable Solicitations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Act,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civil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penalty</w:t>
      </w:r>
      <w:r>
        <w:rPr>
          <w:rFonts w:ascii="Times New Roman"/>
          <w:spacing w:val="-36"/>
          <w:w w:val="95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>of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>up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five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thousand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dollars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>($5,000.00)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may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be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assessed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any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violation.</w:t>
      </w:r>
    </w:p>
    <w:p w14:paraId="411C303A" w14:textId="77777777" w:rsidR="00993C79" w:rsidRDefault="00000000">
      <w:pPr>
        <w:spacing w:before="203" w:line="410" w:lineRule="auto"/>
        <w:ind w:left="484" w:right="559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183104" behindDoc="1" locked="0" layoutInCell="1" allowOverlap="1" wp14:anchorId="2216EA08" wp14:editId="641CF56B">
            <wp:simplePos x="0" y="0"/>
            <wp:positionH relativeFrom="page">
              <wp:posOffset>739140</wp:posOffset>
            </wp:positionH>
            <wp:positionV relativeFrom="paragraph">
              <wp:posOffset>611227</wp:posOffset>
            </wp:positionV>
            <wp:extent cx="973455" cy="6667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5"/>
          <w:w w:val="95"/>
          <w:sz w:val="24"/>
        </w:rPr>
        <w:t>Thank</w:t>
      </w:r>
      <w:r>
        <w:rPr>
          <w:rFonts w:ascii="Times New Roman"/>
          <w:spacing w:val="-31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you</w:t>
      </w:r>
      <w:r>
        <w:rPr>
          <w:rFonts w:ascii="Times New Roman"/>
          <w:spacing w:val="-24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for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registering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your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organization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and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please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do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not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hesitate</w:t>
      </w:r>
      <w:r>
        <w:rPr>
          <w:rFonts w:ascii="Times New Roman"/>
          <w:spacing w:val="-29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5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contact</w:t>
      </w:r>
      <w:r>
        <w:rPr>
          <w:rFonts w:ascii="Times New Roman"/>
          <w:spacing w:val="-27"/>
          <w:w w:val="95"/>
          <w:sz w:val="24"/>
        </w:rPr>
        <w:t xml:space="preserve"> </w:t>
      </w:r>
      <w:r>
        <w:rPr>
          <w:rFonts w:ascii="Times New Roman"/>
          <w:spacing w:val="3"/>
          <w:w w:val="95"/>
          <w:sz w:val="24"/>
        </w:rPr>
        <w:t>us</w:t>
      </w:r>
      <w:r>
        <w:rPr>
          <w:rFonts w:ascii="Times New Roman"/>
          <w:spacing w:val="-28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with</w:t>
      </w:r>
      <w:r>
        <w:rPr>
          <w:rFonts w:ascii="Times New Roman"/>
          <w:spacing w:val="-30"/>
          <w:w w:val="95"/>
          <w:sz w:val="24"/>
        </w:rPr>
        <w:t xml:space="preserve"> </w:t>
      </w:r>
      <w:r>
        <w:rPr>
          <w:rFonts w:ascii="Times New Roman"/>
          <w:spacing w:val="-3"/>
          <w:w w:val="95"/>
          <w:sz w:val="24"/>
        </w:rPr>
        <w:t>any</w:t>
      </w:r>
      <w:r>
        <w:rPr>
          <w:rFonts w:ascii="Times New Roman"/>
          <w:spacing w:val="-37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 xml:space="preserve">questions. </w:t>
      </w:r>
      <w:r>
        <w:rPr>
          <w:rFonts w:ascii="Times New Roman"/>
          <w:spacing w:val="-4"/>
          <w:sz w:val="24"/>
        </w:rPr>
        <w:t>Sincerely,</w:t>
      </w:r>
    </w:p>
    <w:p w14:paraId="717302ED" w14:textId="77777777" w:rsidR="00993C79" w:rsidRDefault="00993C79">
      <w:pPr>
        <w:pStyle w:val="BodyText"/>
        <w:rPr>
          <w:rFonts w:ascii="Times New Roman"/>
          <w:b w:val="0"/>
          <w:sz w:val="24"/>
        </w:rPr>
      </w:pPr>
    </w:p>
    <w:p w14:paraId="6444207A" w14:textId="77777777" w:rsidR="00993C79" w:rsidRDefault="00993C79">
      <w:pPr>
        <w:pStyle w:val="BodyText"/>
        <w:rPr>
          <w:rFonts w:ascii="Times New Roman"/>
          <w:b w:val="0"/>
          <w:sz w:val="24"/>
        </w:rPr>
      </w:pPr>
    </w:p>
    <w:p w14:paraId="249ED531" w14:textId="77777777" w:rsidR="00993C79" w:rsidRDefault="00993C79">
      <w:pPr>
        <w:pStyle w:val="BodyText"/>
        <w:rPr>
          <w:rFonts w:ascii="Times New Roman"/>
          <w:b w:val="0"/>
          <w:sz w:val="26"/>
        </w:rPr>
      </w:pPr>
    </w:p>
    <w:p w14:paraId="7C658FB7" w14:textId="77777777" w:rsidR="00993C79" w:rsidRDefault="00000000">
      <w:pPr>
        <w:spacing w:line="218" w:lineRule="auto"/>
        <w:ind w:left="484" w:right="8633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Tre Hargett </w:t>
      </w:r>
      <w:r>
        <w:rPr>
          <w:rFonts w:ascii="Times New Roman"/>
          <w:w w:val="90"/>
          <w:sz w:val="24"/>
        </w:rPr>
        <w:t>Secretary of State</w:t>
      </w:r>
    </w:p>
    <w:p w14:paraId="75BFBF8F" w14:textId="76359EDB" w:rsidR="00993C79" w:rsidRDefault="00993C79" w:rsidP="0009410B">
      <w:pPr>
        <w:spacing w:line="235" w:lineRule="exact"/>
        <w:rPr>
          <w:b/>
          <w:sz w:val="11"/>
        </w:rPr>
      </w:pPr>
    </w:p>
    <w:sectPr w:rsidR="00993C79" w:rsidSect="008623C0">
      <w:footerReference w:type="default" r:id="rId10"/>
      <w:pgSz w:w="12240" w:h="15840"/>
      <w:pgMar w:top="1020" w:right="680" w:bottom="520" w:left="68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092D" w14:textId="77777777" w:rsidR="008623C0" w:rsidRDefault="008623C0">
      <w:r>
        <w:separator/>
      </w:r>
    </w:p>
  </w:endnote>
  <w:endnote w:type="continuationSeparator" w:id="0">
    <w:p w14:paraId="78988A4C" w14:textId="77777777" w:rsidR="008623C0" w:rsidRDefault="0086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B1A0" w14:textId="77777777" w:rsidR="00993C79" w:rsidRDefault="00000000">
    <w:pPr>
      <w:pStyle w:val="BodyText"/>
      <w:spacing w:line="14" w:lineRule="auto"/>
      <w:rPr>
        <w:b w:val="0"/>
        <w:sz w:val="20"/>
      </w:rPr>
    </w:pPr>
    <w:r>
      <w:pict w14:anchorId="33355691">
        <v:line id="_x0000_s1026" style="position:absolute;z-index:-252132352;mso-position-horizontal-relative:page;mso-position-vertical-relative:page" from="36pt,761.65pt" to="8in,761.65pt" strokeweight="0">
          <w10:wrap anchorx="page" anchory="page"/>
        </v:line>
      </w:pict>
    </w:r>
    <w:r>
      <w:pict w14:anchorId="2046BBF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5pt;margin-top:761.15pt;width:56.65pt;height:15.5pt;z-index:-252131328;mso-position-horizontal-relative:page;mso-position-vertical-relative:page" filled="f" stroked="f">
          <v:textbox inset="0,0,0,0">
            <w:txbxContent>
              <w:p w14:paraId="37D777A6" w14:textId="77777777" w:rsidR="00993C79" w:rsidRDefault="00000000">
                <w:pPr>
                  <w:spacing w:line="284" w:lineRule="exact"/>
                  <w:ind w:left="20"/>
                  <w:rPr>
                    <w:rFonts w:ascii="Times New Roman"/>
                    <w:sz w:val="27"/>
                  </w:rPr>
                </w:pPr>
                <w:r>
                  <w:rPr>
                    <w:rFonts w:ascii="Times New Roman"/>
                    <w:sz w:val="27"/>
                  </w:rPr>
                  <w:t>Page</w:t>
                </w:r>
                <w:r>
                  <w:rPr>
                    <w:rFonts w:ascii="Times New Roman"/>
                    <w:spacing w:val="-40"/>
                    <w:sz w:val="27"/>
                  </w:rPr>
                  <w:t xml:space="preserve"> </w:t>
                </w:r>
                <w:r>
                  <w:rPr>
                    <w:rFonts w:ascii="Times New Roman"/>
                    <w:sz w:val="27"/>
                  </w:rPr>
                  <w:t>1</w:t>
                </w:r>
                <w:r>
                  <w:rPr>
                    <w:rFonts w:ascii="Times New Roman"/>
                    <w:spacing w:val="-41"/>
                    <w:sz w:val="27"/>
                  </w:rPr>
                  <w:t xml:space="preserve"> </w:t>
                </w:r>
                <w:r>
                  <w:rPr>
                    <w:rFonts w:ascii="Times New Roman"/>
                    <w:sz w:val="27"/>
                  </w:rPr>
                  <w:t>of</w:t>
                </w:r>
                <w:r>
                  <w:rPr>
                    <w:rFonts w:ascii="Times New Roman"/>
                    <w:spacing w:val="-40"/>
                    <w:sz w:val="27"/>
                  </w:rPr>
                  <w:t xml:space="preserve"> </w:t>
                </w:r>
                <w:r>
                  <w:rPr>
                    <w:rFonts w:ascii="Times New Roman"/>
                    <w:sz w:val="2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87F2" w14:textId="77777777" w:rsidR="008623C0" w:rsidRDefault="008623C0">
      <w:r>
        <w:separator/>
      </w:r>
    </w:p>
  </w:footnote>
  <w:footnote w:type="continuationSeparator" w:id="0">
    <w:p w14:paraId="4D111F73" w14:textId="77777777" w:rsidR="008623C0" w:rsidRDefault="0086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7353"/>
    <w:multiLevelType w:val="hybridMultilevel"/>
    <w:tmpl w:val="141CDB4A"/>
    <w:lvl w:ilvl="0" w:tplc="2102A7BE">
      <w:numFmt w:val="bullet"/>
      <w:lvlText w:val="☐"/>
      <w:lvlJc w:val="left"/>
      <w:pPr>
        <w:ind w:left="613" w:hanging="225"/>
      </w:pPr>
      <w:rPr>
        <w:rFonts w:ascii="MS UI Gothic" w:eastAsia="MS UI Gothic" w:hAnsi="MS UI Gothic" w:cs="MS UI Gothic" w:hint="default"/>
        <w:w w:val="100"/>
        <w:sz w:val="18"/>
        <w:szCs w:val="18"/>
      </w:rPr>
    </w:lvl>
    <w:lvl w:ilvl="1" w:tplc="8DAA4FEA">
      <w:numFmt w:val="bullet"/>
      <w:lvlText w:val="•"/>
      <w:lvlJc w:val="left"/>
      <w:pPr>
        <w:ind w:left="1646" w:hanging="225"/>
      </w:pPr>
      <w:rPr>
        <w:rFonts w:hint="default"/>
      </w:rPr>
    </w:lvl>
    <w:lvl w:ilvl="2" w:tplc="22A6B15A">
      <w:numFmt w:val="bullet"/>
      <w:lvlText w:val="•"/>
      <w:lvlJc w:val="left"/>
      <w:pPr>
        <w:ind w:left="2672" w:hanging="225"/>
      </w:pPr>
      <w:rPr>
        <w:rFonts w:hint="default"/>
      </w:rPr>
    </w:lvl>
    <w:lvl w:ilvl="3" w:tplc="6660D57A">
      <w:numFmt w:val="bullet"/>
      <w:lvlText w:val="•"/>
      <w:lvlJc w:val="left"/>
      <w:pPr>
        <w:ind w:left="3698" w:hanging="225"/>
      </w:pPr>
      <w:rPr>
        <w:rFonts w:hint="default"/>
      </w:rPr>
    </w:lvl>
    <w:lvl w:ilvl="4" w:tplc="48C62652">
      <w:numFmt w:val="bullet"/>
      <w:lvlText w:val="•"/>
      <w:lvlJc w:val="left"/>
      <w:pPr>
        <w:ind w:left="4724" w:hanging="225"/>
      </w:pPr>
      <w:rPr>
        <w:rFonts w:hint="default"/>
      </w:rPr>
    </w:lvl>
    <w:lvl w:ilvl="5" w:tplc="8B9C80D0">
      <w:numFmt w:val="bullet"/>
      <w:lvlText w:val="•"/>
      <w:lvlJc w:val="left"/>
      <w:pPr>
        <w:ind w:left="5750" w:hanging="225"/>
      </w:pPr>
      <w:rPr>
        <w:rFonts w:hint="default"/>
      </w:rPr>
    </w:lvl>
    <w:lvl w:ilvl="6" w:tplc="5232C8A4">
      <w:numFmt w:val="bullet"/>
      <w:lvlText w:val="•"/>
      <w:lvlJc w:val="left"/>
      <w:pPr>
        <w:ind w:left="6776" w:hanging="225"/>
      </w:pPr>
      <w:rPr>
        <w:rFonts w:hint="default"/>
      </w:rPr>
    </w:lvl>
    <w:lvl w:ilvl="7" w:tplc="C464A204">
      <w:numFmt w:val="bullet"/>
      <w:lvlText w:val="•"/>
      <w:lvlJc w:val="left"/>
      <w:pPr>
        <w:ind w:left="7802" w:hanging="225"/>
      </w:pPr>
      <w:rPr>
        <w:rFonts w:hint="default"/>
      </w:rPr>
    </w:lvl>
    <w:lvl w:ilvl="8" w:tplc="0C22CF32">
      <w:numFmt w:val="bullet"/>
      <w:lvlText w:val="•"/>
      <w:lvlJc w:val="left"/>
      <w:pPr>
        <w:ind w:left="8828" w:hanging="225"/>
      </w:pPr>
      <w:rPr>
        <w:rFonts w:hint="default"/>
      </w:rPr>
    </w:lvl>
  </w:abstractNum>
  <w:abstractNum w:abstractNumId="1" w15:restartNumberingAfterBreak="0">
    <w:nsid w:val="41BB6B7C"/>
    <w:multiLevelType w:val="hybridMultilevel"/>
    <w:tmpl w:val="62AE1762"/>
    <w:lvl w:ilvl="0" w:tplc="8CD06EE8">
      <w:numFmt w:val="bullet"/>
      <w:lvlText w:val="☐"/>
      <w:lvlJc w:val="left"/>
      <w:pPr>
        <w:ind w:left="466" w:hanging="225"/>
      </w:pPr>
      <w:rPr>
        <w:rFonts w:ascii="MS UI Gothic" w:eastAsia="MS UI Gothic" w:hAnsi="MS UI Gothic" w:cs="MS UI Gothic" w:hint="default"/>
        <w:w w:val="100"/>
        <w:sz w:val="18"/>
        <w:szCs w:val="18"/>
      </w:rPr>
    </w:lvl>
    <w:lvl w:ilvl="1" w:tplc="3BD860EA">
      <w:numFmt w:val="bullet"/>
      <w:lvlText w:val="•"/>
      <w:lvlJc w:val="left"/>
      <w:pPr>
        <w:ind w:left="940" w:hanging="225"/>
      </w:pPr>
      <w:rPr>
        <w:rFonts w:hint="default"/>
      </w:rPr>
    </w:lvl>
    <w:lvl w:ilvl="2" w:tplc="73C491BA">
      <w:numFmt w:val="bullet"/>
      <w:lvlText w:val="•"/>
      <w:lvlJc w:val="left"/>
      <w:pPr>
        <w:ind w:left="1421" w:hanging="225"/>
      </w:pPr>
      <w:rPr>
        <w:rFonts w:hint="default"/>
      </w:rPr>
    </w:lvl>
    <w:lvl w:ilvl="3" w:tplc="EE6643A6">
      <w:numFmt w:val="bullet"/>
      <w:lvlText w:val="•"/>
      <w:lvlJc w:val="left"/>
      <w:pPr>
        <w:ind w:left="1901" w:hanging="225"/>
      </w:pPr>
      <w:rPr>
        <w:rFonts w:hint="default"/>
      </w:rPr>
    </w:lvl>
    <w:lvl w:ilvl="4" w:tplc="ACCA732C">
      <w:numFmt w:val="bullet"/>
      <w:lvlText w:val="•"/>
      <w:lvlJc w:val="left"/>
      <w:pPr>
        <w:ind w:left="2382" w:hanging="225"/>
      </w:pPr>
      <w:rPr>
        <w:rFonts w:hint="default"/>
      </w:rPr>
    </w:lvl>
    <w:lvl w:ilvl="5" w:tplc="D4CAC074">
      <w:numFmt w:val="bullet"/>
      <w:lvlText w:val="•"/>
      <w:lvlJc w:val="left"/>
      <w:pPr>
        <w:ind w:left="2863" w:hanging="225"/>
      </w:pPr>
      <w:rPr>
        <w:rFonts w:hint="default"/>
      </w:rPr>
    </w:lvl>
    <w:lvl w:ilvl="6" w:tplc="AF5877C0">
      <w:numFmt w:val="bullet"/>
      <w:lvlText w:val="•"/>
      <w:lvlJc w:val="left"/>
      <w:pPr>
        <w:ind w:left="3343" w:hanging="225"/>
      </w:pPr>
      <w:rPr>
        <w:rFonts w:hint="default"/>
      </w:rPr>
    </w:lvl>
    <w:lvl w:ilvl="7" w:tplc="8E689BBC">
      <w:numFmt w:val="bullet"/>
      <w:lvlText w:val="•"/>
      <w:lvlJc w:val="left"/>
      <w:pPr>
        <w:ind w:left="3824" w:hanging="225"/>
      </w:pPr>
      <w:rPr>
        <w:rFonts w:hint="default"/>
      </w:rPr>
    </w:lvl>
    <w:lvl w:ilvl="8" w:tplc="1794CDBE">
      <w:numFmt w:val="bullet"/>
      <w:lvlText w:val="•"/>
      <w:lvlJc w:val="left"/>
      <w:pPr>
        <w:ind w:left="4304" w:hanging="225"/>
      </w:pPr>
      <w:rPr>
        <w:rFonts w:hint="default"/>
      </w:rPr>
    </w:lvl>
  </w:abstractNum>
  <w:num w:numId="1" w16cid:durableId="1856380607">
    <w:abstractNumId w:val="1"/>
  </w:num>
  <w:num w:numId="2" w16cid:durableId="93926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C79"/>
    <w:rsid w:val="0009410B"/>
    <w:rsid w:val="008623C0"/>
    <w:rsid w:val="009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D9DE1"/>
  <w15:docId w15:val="{3CE569E4-4B6F-4FF7-BCE8-0624CBBD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325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line="236" w:lineRule="exact"/>
      <w:ind w:left="3814" w:right="4169"/>
      <w:jc w:val="center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35" w:lineRule="exact"/>
      <w:ind w:left="580" w:hanging="225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tn.gov/char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SOS Generated Document</dc:title>
  <cp:lastModifiedBy>Cynthia Balfour</cp:lastModifiedBy>
  <cp:revision>2</cp:revision>
  <dcterms:created xsi:type="dcterms:W3CDTF">2024-01-31T20:42:00Z</dcterms:created>
  <dcterms:modified xsi:type="dcterms:W3CDTF">2024-01-31T20:42:00Z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2024-01-31T00:00:00Z</vt:filetime>
  </property>
</Properties>
</file>