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A9426" w14:textId="027C52BB" w:rsidR="004D009B" w:rsidRPr="00DB51AC" w:rsidRDefault="004D009B" w:rsidP="004D009B">
      <w:pPr>
        <w:pStyle w:val="Default"/>
        <w:spacing w:after="120"/>
        <w:rPr>
          <w:b/>
          <w:bCs/>
          <w:color w:val="0D0D0D" w:themeColor="text1" w:themeTint="F2"/>
          <w:sz w:val="22"/>
          <w:szCs w:val="22"/>
        </w:rPr>
      </w:pPr>
      <w:r w:rsidRPr="00DB51AC">
        <w:rPr>
          <w:b/>
          <w:bCs/>
          <w:color w:val="0D0D0D" w:themeColor="text1" w:themeTint="F2"/>
          <w:sz w:val="22"/>
          <w:szCs w:val="22"/>
        </w:rPr>
        <w:t xml:space="preserve">Financial Summary Prepared for NTFS Board Meeting </w:t>
      </w:r>
      <w:r w:rsidR="005A1176">
        <w:rPr>
          <w:b/>
          <w:bCs/>
          <w:color w:val="0D0D0D" w:themeColor="text1" w:themeTint="F2"/>
          <w:sz w:val="22"/>
          <w:szCs w:val="22"/>
        </w:rPr>
        <w:t xml:space="preserve">of </w:t>
      </w:r>
      <w:r w:rsidR="002E18F5">
        <w:rPr>
          <w:b/>
          <w:bCs/>
          <w:color w:val="0D0D0D" w:themeColor="text1" w:themeTint="F2"/>
          <w:sz w:val="22"/>
          <w:szCs w:val="22"/>
        </w:rPr>
        <w:t>February 20, 2023</w:t>
      </w:r>
    </w:p>
    <w:p w14:paraId="03B26560" w14:textId="77777777" w:rsidR="004D009B" w:rsidRPr="00DB51AC" w:rsidRDefault="004D009B" w:rsidP="004D009B">
      <w:pPr>
        <w:pStyle w:val="Default"/>
        <w:spacing w:after="120"/>
        <w:rPr>
          <w:color w:val="0D0D0D" w:themeColor="text1" w:themeTint="F2"/>
          <w:sz w:val="22"/>
          <w:szCs w:val="22"/>
        </w:rPr>
      </w:pPr>
      <w:r w:rsidRPr="00DB51AC">
        <w:rPr>
          <w:color w:val="0D0D0D" w:themeColor="text1" w:themeTint="F2"/>
          <w:sz w:val="22"/>
          <w:szCs w:val="22"/>
        </w:rPr>
        <w:t xml:space="preserve">Prepared by Jean Lauzon, </w:t>
      </w:r>
      <w:r w:rsidR="00A94467">
        <w:rPr>
          <w:color w:val="0D0D0D" w:themeColor="text1" w:themeTint="F2"/>
          <w:sz w:val="22"/>
          <w:szCs w:val="22"/>
        </w:rPr>
        <w:t>Bookkeeper</w:t>
      </w:r>
      <w:r w:rsidRPr="00DB51AC">
        <w:rPr>
          <w:color w:val="0D0D0D" w:themeColor="text1" w:themeTint="F2"/>
          <w:sz w:val="22"/>
          <w:szCs w:val="22"/>
        </w:rPr>
        <w:t xml:space="preserve"> </w:t>
      </w:r>
    </w:p>
    <w:p w14:paraId="6DE7D91B" w14:textId="0542D6AF" w:rsidR="00952B41" w:rsidRPr="00DB51AC" w:rsidRDefault="002E18F5" w:rsidP="004D009B">
      <w:pPr>
        <w:pStyle w:val="Default"/>
        <w:spacing w:after="120"/>
        <w:rPr>
          <w:color w:val="0D0D0D" w:themeColor="text1" w:themeTint="F2"/>
          <w:sz w:val="22"/>
          <w:szCs w:val="22"/>
        </w:rPr>
      </w:pPr>
      <w:r>
        <w:rPr>
          <w:color w:val="0D0D0D" w:themeColor="text1" w:themeTint="F2"/>
          <w:sz w:val="22"/>
          <w:szCs w:val="22"/>
        </w:rPr>
        <w:t>February 14</w:t>
      </w:r>
      <w:r w:rsidR="00FE641B">
        <w:rPr>
          <w:color w:val="0D0D0D" w:themeColor="text1" w:themeTint="F2"/>
          <w:sz w:val="22"/>
          <w:szCs w:val="22"/>
        </w:rPr>
        <w:t>, 202</w:t>
      </w:r>
      <w:r w:rsidR="0091750A">
        <w:rPr>
          <w:color w:val="0D0D0D" w:themeColor="text1" w:themeTint="F2"/>
          <w:sz w:val="22"/>
          <w:szCs w:val="22"/>
        </w:rPr>
        <w:t>2</w:t>
      </w:r>
      <w:r w:rsidR="00DB7FEE">
        <w:rPr>
          <w:color w:val="0D0D0D" w:themeColor="text1" w:themeTint="F2"/>
          <w:sz w:val="22"/>
          <w:szCs w:val="22"/>
        </w:rPr>
        <w:t xml:space="preserve">  </w:t>
      </w:r>
    </w:p>
    <w:p w14:paraId="7280DAB7" w14:textId="1EC9D6FF" w:rsidR="00AC27AF" w:rsidRPr="00AC27AF" w:rsidRDefault="004D009B" w:rsidP="00DB51AC">
      <w:pPr>
        <w:pStyle w:val="Default"/>
        <w:spacing w:after="120"/>
        <w:rPr>
          <w:b/>
          <w:bCs/>
          <w:color w:val="0D0D0D" w:themeColor="text1" w:themeTint="F2"/>
          <w:sz w:val="22"/>
          <w:szCs w:val="22"/>
        </w:rPr>
      </w:pPr>
      <w:r w:rsidRPr="00DB51AC">
        <w:rPr>
          <w:b/>
          <w:bCs/>
          <w:color w:val="0D0D0D" w:themeColor="text1" w:themeTint="F2"/>
          <w:sz w:val="22"/>
          <w:szCs w:val="22"/>
        </w:rPr>
        <w:t xml:space="preserve">1. Financial Summary since </w:t>
      </w:r>
      <w:r w:rsidR="00952B41">
        <w:rPr>
          <w:b/>
          <w:bCs/>
          <w:color w:val="0D0D0D" w:themeColor="text1" w:themeTint="F2"/>
          <w:sz w:val="22"/>
          <w:szCs w:val="22"/>
        </w:rPr>
        <w:t xml:space="preserve">the </w:t>
      </w:r>
      <w:r w:rsidR="007A4AD7">
        <w:rPr>
          <w:b/>
          <w:bCs/>
          <w:color w:val="0D0D0D" w:themeColor="text1" w:themeTint="F2"/>
          <w:sz w:val="22"/>
          <w:szCs w:val="22"/>
        </w:rPr>
        <w:t>last</w:t>
      </w:r>
      <w:r w:rsidRPr="00DB51AC">
        <w:rPr>
          <w:b/>
          <w:bCs/>
          <w:color w:val="0D0D0D" w:themeColor="text1" w:themeTint="F2"/>
          <w:sz w:val="22"/>
          <w:szCs w:val="22"/>
        </w:rPr>
        <w:t xml:space="preserve"> Board Meeting</w:t>
      </w:r>
      <w:r w:rsidR="00DB7FEE">
        <w:rPr>
          <w:b/>
          <w:bCs/>
          <w:color w:val="0D0D0D" w:themeColor="text1" w:themeTint="F2"/>
          <w:sz w:val="22"/>
          <w:szCs w:val="22"/>
        </w:rPr>
        <w:t xml:space="preserve"> </w:t>
      </w:r>
      <w:r w:rsidR="002E18F5">
        <w:rPr>
          <w:b/>
          <w:bCs/>
          <w:color w:val="0D0D0D" w:themeColor="text1" w:themeTint="F2"/>
          <w:sz w:val="22"/>
          <w:szCs w:val="22"/>
        </w:rPr>
        <w:t>(</w:t>
      </w:r>
      <w:r w:rsidR="002E18F5">
        <w:rPr>
          <w:color w:val="0D0D0D" w:themeColor="text1" w:themeTint="F2"/>
          <w:sz w:val="22"/>
          <w:szCs w:val="22"/>
        </w:rPr>
        <w:t>Dec 5</w:t>
      </w:r>
      <w:r w:rsidR="00A15563" w:rsidRPr="00A15563">
        <w:rPr>
          <w:color w:val="0D0D0D" w:themeColor="text1" w:themeTint="F2"/>
          <w:sz w:val="22"/>
          <w:szCs w:val="22"/>
        </w:rPr>
        <w:t xml:space="preserve">, 2022 to </w:t>
      </w:r>
      <w:r w:rsidR="002E18F5">
        <w:rPr>
          <w:color w:val="0D0D0D" w:themeColor="text1" w:themeTint="F2"/>
          <w:sz w:val="22"/>
          <w:szCs w:val="22"/>
        </w:rPr>
        <w:t>Feb 14, 2023</w:t>
      </w:r>
      <w:r w:rsidR="00DB7FEE" w:rsidRPr="00A15563">
        <w:rPr>
          <w:color w:val="0D0D0D" w:themeColor="text1" w:themeTint="F2"/>
          <w:sz w:val="22"/>
          <w:szCs w:val="22"/>
        </w:rPr>
        <w:t>)</w:t>
      </w:r>
    </w:p>
    <w:p w14:paraId="54538CB3" w14:textId="6539C767" w:rsidR="004D009B" w:rsidRPr="00E30F21" w:rsidRDefault="004D009B" w:rsidP="00E30F21">
      <w:pPr>
        <w:ind w:left="360"/>
        <w:rPr>
          <w:color w:val="0D0D0D" w:themeColor="text1" w:themeTint="F2"/>
        </w:rPr>
      </w:pPr>
      <w:r w:rsidRPr="00DB51AC">
        <w:rPr>
          <w:color w:val="0D0D0D" w:themeColor="text1" w:themeTint="F2"/>
        </w:rPr>
        <w:t xml:space="preserve">Since the </w:t>
      </w:r>
      <w:r w:rsidR="002E18F5">
        <w:rPr>
          <w:color w:val="0D0D0D" w:themeColor="text1" w:themeTint="F2"/>
        </w:rPr>
        <w:t>Dec</w:t>
      </w:r>
      <w:r w:rsidR="00D62E5E">
        <w:rPr>
          <w:color w:val="0D0D0D" w:themeColor="text1" w:themeTint="F2"/>
        </w:rPr>
        <w:t>ember</w:t>
      </w:r>
      <w:r w:rsidRPr="00DB51AC">
        <w:rPr>
          <w:color w:val="0D0D0D" w:themeColor="text1" w:themeTint="F2"/>
        </w:rPr>
        <w:t xml:space="preserve"> board meeting</w:t>
      </w:r>
      <w:r w:rsidR="00E54115">
        <w:rPr>
          <w:color w:val="0D0D0D" w:themeColor="text1" w:themeTint="F2"/>
        </w:rPr>
        <w:t>,</w:t>
      </w:r>
      <w:r w:rsidR="00271BD4">
        <w:rPr>
          <w:color w:val="0D0D0D" w:themeColor="text1" w:themeTint="F2"/>
        </w:rPr>
        <w:t xml:space="preserve"> the</w:t>
      </w:r>
      <w:r w:rsidRPr="00DB51AC">
        <w:rPr>
          <w:color w:val="0D0D0D" w:themeColor="text1" w:themeTint="F2"/>
        </w:rPr>
        <w:t xml:space="preserve"> balance sheet has </w:t>
      </w:r>
      <w:r w:rsidR="00D669CE" w:rsidRPr="00D669CE">
        <w:rPr>
          <w:color w:val="0D0D0D" w:themeColor="text1" w:themeTint="F2"/>
        </w:rPr>
        <w:t>de</w:t>
      </w:r>
      <w:r w:rsidR="006E018A" w:rsidRPr="00D669CE">
        <w:rPr>
          <w:color w:val="0D0D0D" w:themeColor="text1" w:themeTint="F2"/>
        </w:rPr>
        <w:t>creased b</w:t>
      </w:r>
      <w:r w:rsidRPr="00D669CE">
        <w:rPr>
          <w:color w:val="0D0D0D" w:themeColor="text1" w:themeTint="F2"/>
        </w:rPr>
        <w:t xml:space="preserve">y </w:t>
      </w:r>
      <w:r w:rsidR="00D62E5E">
        <w:rPr>
          <w:color w:val="0D0D0D" w:themeColor="text1" w:themeTint="F2"/>
        </w:rPr>
        <w:t>$</w:t>
      </w:r>
      <w:r w:rsidR="002E18F5">
        <w:rPr>
          <w:color w:val="0D0D0D" w:themeColor="text1" w:themeTint="F2"/>
        </w:rPr>
        <w:t>3,296.61</w:t>
      </w:r>
      <w:r w:rsidRPr="00D669CE">
        <w:rPr>
          <w:color w:val="0D0D0D" w:themeColor="text1" w:themeTint="F2"/>
        </w:rPr>
        <w:t>.</w:t>
      </w:r>
      <w:r w:rsidRPr="00DB51AC">
        <w:rPr>
          <w:color w:val="0D0D0D" w:themeColor="text1" w:themeTint="F2"/>
        </w:rPr>
        <w:t xml:space="preserve">  </w:t>
      </w:r>
      <w:r w:rsidR="000C3278">
        <w:rPr>
          <w:color w:val="0D0D0D" w:themeColor="text1" w:themeTint="F2"/>
        </w:rPr>
        <w:t>T</w:t>
      </w:r>
      <w:r w:rsidR="000C3278" w:rsidRPr="00DB51AC">
        <w:rPr>
          <w:color w:val="0D0D0D" w:themeColor="text1" w:themeTint="F2"/>
        </w:rPr>
        <w:t xml:space="preserve">his period </w:t>
      </w:r>
      <w:r w:rsidR="000C3278">
        <w:rPr>
          <w:color w:val="0D0D0D" w:themeColor="text1" w:themeTint="F2"/>
        </w:rPr>
        <w:t>t</w:t>
      </w:r>
      <w:r w:rsidRPr="00DB51AC">
        <w:rPr>
          <w:color w:val="0D0D0D" w:themeColor="text1" w:themeTint="F2"/>
        </w:rPr>
        <w:t>he</w:t>
      </w:r>
      <w:r w:rsidR="00613CBF">
        <w:rPr>
          <w:color w:val="0D0D0D" w:themeColor="text1" w:themeTint="F2"/>
        </w:rPr>
        <w:t xml:space="preserve"> </w:t>
      </w:r>
      <w:r w:rsidR="00613CBF" w:rsidRPr="008376DA">
        <w:rPr>
          <w:color w:val="0D0D0D" w:themeColor="text1" w:themeTint="F2"/>
        </w:rPr>
        <w:t>income was $</w:t>
      </w:r>
      <w:r w:rsidR="002E18F5">
        <w:rPr>
          <w:color w:val="0D0D0D" w:themeColor="text1" w:themeTint="F2"/>
        </w:rPr>
        <w:t>9.7</w:t>
      </w:r>
      <w:r w:rsidR="005F7D82">
        <w:rPr>
          <w:color w:val="0D0D0D" w:themeColor="text1" w:themeTint="F2"/>
        </w:rPr>
        <w:t>08.82</w:t>
      </w:r>
      <w:r w:rsidRPr="005C1E4D">
        <w:rPr>
          <w:color w:val="0D0D0D" w:themeColor="text1" w:themeTint="F2"/>
        </w:rPr>
        <w:t xml:space="preserve">.  </w:t>
      </w:r>
      <w:r w:rsidRPr="008376DA">
        <w:rPr>
          <w:color w:val="0D0D0D" w:themeColor="text1" w:themeTint="F2"/>
        </w:rPr>
        <w:t xml:space="preserve">Our </w:t>
      </w:r>
      <w:r w:rsidR="00613CBF" w:rsidRPr="00DB51AC">
        <w:rPr>
          <w:color w:val="0D0D0D" w:themeColor="text1" w:themeTint="F2"/>
        </w:rPr>
        <w:t>expenses were</w:t>
      </w:r>
      <w:r w:rsidR="00613CBF">
        <w:rPr>
          <w:color w:val="0D0D0D" w:themeColor="text1" w:themeTint="F2"/>
        </w:rPr>
        <w:t xml:space="preserve"> </w:t>
      </w:r>
      <w:r w:rsidR="00613CBF" w:rsidRPr="00D669CE">
        <w:rPr>
          <w:color w:val="0D0D0D" w:themeColor="text1" w:themeTint="F2"/>
        </w:rPr>
        <w:t>$</w:t>
      </w:r>
      <w:r w:rsidR="002E18F5">
        <w:rPr>
          <w:color w:val="0D0D0D" w:themeColor="text1" w:themeTint="F2"/>
        </w:rPr>
        <w:t>13.</w:t>
      </w:r>
      <w:r w:rsidR="005F7D82">
        <w:rPr>
          <w:color w:val="0D0D0D" w:themeColor="text1" w:themeTint="F2"/>
        </w:rPr>
        <w:t>035.43</w:t>
      </w:r>
      <w:r w:rsidRPr="00DB51AC">
        <w:rPr>
          <w:color w:val="0D0D0D" w:themeColor="text1" w:themeTint="F2"/>
        </w:rPr>
        <w:t xml:space="preserve">. </w:t>
      </w:r>
      <w:r w:rsidR="00D800CC">
        <w:rPr>
          <w:color w:val="0D0D0D" w:themeColor="text1" w:themeTint="F2"/>
        </w:rPr>
        <w:t xml:space="preserve"> </w:t>
      </w:r>
    </w:p>
    <w:p w14:paraId="6371C796" w14:textId="72903862" w:rsidR="00DA604E" w:rsidRPr="007C23AE" w:rsidRDefault="005C1E4D" w:rsidP="00DB51AC">
      <w:pPr>
        <w:spacing w:after="120" w:line="240" w:lineRule="auto"/>
        <w:ind w:left="360"/>
        <w:rPr>
          <w:b/>
          <w:bCs/>
          <w:color w:val="0D0D0D" w:themeColor="text1" w:themeTint="F2"/>
        </w:rPr>
      </w:pPr>
      <w:r>
        <w:rPr>
          <w:color w:val="0D0D0D" w:themeColor="text1" w:themeTint="F2"/>
        </w:rPr>
        <w:t xml:space="preserve">The income was received </w:t>
      </w:r>
      <w:r w:rsidR="003F6D3B">
        <w:rPr>
          <w:color w:val="0D0D0D" w:themeColor="text1" w:themeTint="F2"/>
        </w:rPr>
        <w:t>from</w:t>
      </w:r>
      <w:r w:rsidR="003F6D3B" w:rsidRPr="00D669CE">
        <w:rPr>
          <w:color w:val="0D0D0D" w:themeColor="text1" w:themeTint="F2"/>
        </w:rPr>
        <w:t>:</w:t>
      </w:r>
      <w:r w:rsidR="0010326F" w:rsidRPr="00D669CE">
        <w:rPr>
          <w:color w:val="0D0D0D" w:themeColor="text1" w:themeTint="F2"/>
        </w:rPr>
        <w:t xml:space="preserve"> </w:t>
      </w:r>
      <w:r w:rsidR="00E920A4" w:rsidRPr="00D669CE">
        <w:rPr>
          <w:color w:val="0D0D0D" w:themeColor="text1" w:themeTint="F2"/>
        </w:rPr>
        <w:t xml:space="preserve"> </w:t>
      </w:r>
      <w:r w:rsidR="00613CBF" w:rsidRPr="00D669CE">
        <w:rPr>
          <w:color w:val="0D0D0D" w:themeColor="text1" w:themeTint="F2"/>
        </w:rPr>
        <w:t>$</w:t>
      </w:r>
      <w:r w:rsidR="002E18F5">
        <w:rPr>
          <w:color w:val="0D0D0D" w:themeColor="text1" w:themeTint="F2"/>
        </w:rPr>
        <w:t>3,438.82</w:t>
      </w:r>
      <w:r w:rsidR="00D669CE" w:rsidRPr="00D669CE">
        <w:rPr>
          <w:color w:val="0D0D0D" w:themeColor="text1" w:themeTint="F2"/>
        </w:rPr>
        <w:t xml:space="preserve"> </w:t>
      </w:r>
      <w:r w:rsidR="00613CBF" w:rsidRPr="00D669CE">
        <w:rPr>
          <w:color w:val="0D0D0D" w:themeColor="text1" w:themeTint="F2"/>
        </w:rPr>
        <w:t xml:space="preserve">from Individual Donations, and </w:t>
      </w:r>
      <w:r w:rsidR="008376DA" w:rsidRPr="00D669CE">
        <w:rPr>
          <w:color w:val="0D0D0D" w:themeColor="text1" w:themeTint="F2"/>
        </w:rPr>
        <w:t>$</w:t>
      </w:r>
      <w:r w:rsidR="002E18F5">
        <w:rPr>
          <w:color w:val="0D0D0D" w:themeColor="text1" w:themeTint="F2"/>
        </w:rPr>
        <w:t>6</w:t>
      </w:r>
      <w:r w:rsidR="00D669CE" w:rsidRPr="00D669CE">
        <w:rPr>
          <w:color w:val="0D0D0D" w:themeColor="text1" w:themeTint="F2"/>
        </w:rPr>
        <w:t>,</w:t>
      </w:r>
      <w:r w:rsidR="002E18F5">
        <w:rPr>
          <w:color w:val="0D0D0D" w:themeColor="text1" w:themeTint="F2"/>
        </w:rPr>
        <w:t>270</w:t>
      </w:r>
      <w:r w:rsidR="00DD2B3E" w:rsidRPr="00D669CE">
        <w:rPr>
          <w:color w:val="0D0D0D" w:themeColor="text1" w:themeTint="F2"/>
        </w:rPr>
        <w:t>.00</w:t>
      </w:r>
      <w:r w:rsidR="00920895" w:rsidRPr="00D669CE">
        <w:rPr>
          <w:color w:val="0D0D0D" w:themeColor="text1" w:themeTint="F2"/>
        </w:rPr>
        <w:t xml:space="preserve"> </w:t>
      </w:r>
      <w:r w:rsidR="00572E0D" w:rsidRPr="00D669CE">
        <w:rPr>
          <w:color w:val="0D0D0D" w:themeColor="text1" w:themeTint="F2"/>
        </w:rPr>
        <w:t>from paid invoices</w:t>
      </w:r>
      <w:r w:rsidR="00D800CC" w:rsidRPr="00D669CE">
        <w:rPr>
          <w:color w:val="0D0D0D" w:themeColor="text1" w:themeTint="F2"/>
        </w:rPr>
        <w:t>.</w:t>
      </w:r>
      <w:r w:rsidR="00D800CC">
        <w:rPr>
          <w:color w:val="0D0D0D" w:themeColor="text1" w:themeTint="F2"/>
        </w:rPr>
        <w:t xml:space="preserve">  </w:t>
      </w:r>
    </w:p>
    <w:p w14:paraId="4C89370C" w14:textId="1BAEA4FC" w:rsidR="00D54403" w:rsidRDefault="00D54403" w:rsidP="00BC2AC4">
      <w:pPr>
        <w:spacing w:after="120" w:line="240" w:lineRule="auto"/>
        <w:ind w:left="360"/>
        <w:rPr>
          <w:color w:val="0D0D0D" w:themeColor="text1" w:themeTint="F2"/>
        </w:rPr>
      </w:pPr>
      <w:r w:rsidRPr="00DB51AC">
        <w:rPr>
          <w:color w:val="0D0D0D" w:themeColor="text1" w:themeTint="F2"/>
        </w:rPr>
        <w:t xml:space="preserve">Our total cash on hand </w:t>
      </w:r>
      <w:r w:rsidR="005F7D82">
        <w:rPr>
          <w:color w:val="0D0D0D" w:themeColor="text1" w:themeTint="F2"/>
        </w:rPr>
        <w:t xml:space="preserve">in checking </w:t>
      </w:r>
      <w:r w:rsidRPr="00DB51AC">
        <w:rPr>
          <w:color w:val="0D0D0D" w:themeColor="text1" w:themeTint="F2"/>
        </w:rPr>
        <w:t xml:space="preserve">is </w:t>
      </w:r>
      <w:r w:rsidR="00BC2AC4" w:rsidRPr="00BC2AC4">
        <w:rPr>
          <w:color w:val="0D0D0D" w:themeColor="text1" w:themeTint="F2"/>
        </w:rPr>
        <w:t>$</w:t>
      </w:r>
      <w:r w:rsidR="005F7D82">
        <w:rPr>
          <w:color w:val="0D0D0D" w:themeColor="text1" w:themeTint="F2"/>
        </w:rPr>
        <w:t>3,673.30 an</w:t>
      </w:r>
      <w:r w:rsidR="00D62E5E">
        <w:rPr>
          <w:color w:val="0D0D0D" w:themeColor="text1" w:themeTint="F2"/>
        </w:rPr>
        <w:t>d $45,</w:t>
      </w:r>
      <w:r w:rsidR="005F7D82">
        <w:rPr>
          <w:color w:val="0D0D0D" w:themeColor="text1" w:themeTint="F2"/>
        </w:rPr>
        <w:t>100.34</w:t>
      </w:r>
      <w:r w:rsidR="00D62E5E">
        <w:rPr>
          <w:color w:val="0D0D0D" w:themeColor="text1" w:themeTint="F2"/>
        </w:rPr>
        <w:t xml:space="preserve"> </w:t>
      </w:r>
      <w:r w:rsidR="005F7D82">
        <w:rPr>
          <w:color w:val="0D0D0D" w:themeColor="text1" w:themeTint="F2"/>
        </w:rPr>
        <w:t>i</w:t>
      </w:r>
      <w:r w:rsidR="00D62E5E">
        <w:rPr>
          <w:color w:val="0D0D0D" w:themeColor="text1" w:themeTint="F2"/>
        </w:rPr>
        <w:t>n money market</w:t>
      </w:r>
      <w:r w:rsidRPr="00915AEF">
        <w:rPr>
          <w:color w:val="0D0D0D" w:themeColor="text1" w:themeTint="F2"/>
        </w:rPr>
        <w:t>, of which $</w:t>
      </w:r>
      <w:r w:rsidR="005F7D82">
        <w:rPr>
          <w:color w:val="0D0D0D" w:themeColor="text1" w:themeTint="F2"/>
        </w:rPr>
        <w:t>40,382.10</w:t>
      </w:r>
      <w:r>
        <w:rPr>
          <w:color w:val="0D0D0D" w:themeColor="text1" w:themeTint="F2"/>
        </w:rPr>
        <w:t>* is unrestricted</w:t>
      </w:r>
      <w:r w:rsidRPr="00F937B9">
        <w:rPr>
          <w:color w:val="0D0D0D" w:themeColor="text1" w:themeTint="F2"/>
        </w:rPr>
        <w:t>.</w:t>
      </w:r>
      <w:r w:rsidRPr="00DB51AC">
        <w:rPr>
          <w:color w:val="0D0D0D" w:themeColor="text1" w:themeTint="F2"/>
        </w:rPr>
        <w:t xml:space="preserve"> </w:t>
      </w:r>
      <w:r>
        <w:rPr>
          <w:color w:val="0D0D0D" w:themeColor="text1" w:themeTint="F2"/>
        </w:rPr>
        <w:t xml:space="preserve"> </w:t>
      </w:r>
      <w:r w:rsidRPr="00DB51AC">
        <w:rPr>
          <w:color w:val="0D0D0D" w:themeColor="text1" w:themeTint="F2"/>
        </w:rPr>
        <w:t>NTFS is still on solid financial grounds</w:t>
      </w:r>
      <w:r>
        <w:rPr>
          <w:color w:val="0D0D0D" w:themeColor="text1" w:themeTint="F2"/>
        </w:rPr>
        <w:t xml:space="preserve">.  </w:t>
      </w:r>
    </w:p>
    <w:p w14:paraId="75C4B367" w14:textId="3B3A9C83" w:rsidR="00915AEF" w:rsidRDefault="00915AEF" w:rsidP="00714282">
      <w:pPr>
        <w:ind w:left="1170" w:hanging="810"/>
        <w:rPr>
          <w:color w:val="0D0D0D" w:themeColor="text1" w:themeTint="F2"/>
        </w:rPr>
      </w:pPr>
      <w:r w:rsidRPr="00B201B4">
        <w:rPr>
          <w:b/>
          <w:bCs/>
          <w:color w:val="0D0D0D" w:themeColor="text1" w:themeTint="F2"/>
        </w:rPr>
        <w:t>* Note</w:t>
      </w:r>
      <w:r>
        <w:rPr>
          <w:b/>
          <w:bCs/>
          <w:color w:val="0D0D0D" w:themeColor="text1" w:themeTint="F2"/>
        </w:rPr>
        <w:t xml:space="preserve">: </w:t>
      </w:r>
      <w:r>
        <w:rPr>
          <w:color w:val="0D0D0D" w:themeColor="text1" w:themeTint="F2"/>
        </w:rPr>
        <w:t xml:space="preserve"> $</w:t>
      </w:r>
      <w:r w:rsidR="00D62E5E">
        <w:rPr>
          <w:color w:val="0D0D0D" w:themeColor="text1" w:themeTint="F2"/>
        </w:rPr>
        <w:t>8,</w:t>
      </w:r>
      <w:r w:rsidR="005F7D82">
        <w:rPr>
          <w:color w:val="0D0D0D" w:themeColor="text1" w:themeTint="F2"/>
        </w:rPr>
        <w:t>391.54</w:t>
      </w:r>
      <w:r>
        <w:rPr>
          <w:color w:val="0D0D0D" w:themeColor="text1" w:themeTint="F2"/>
        </w:rPr>
        <w:t xml:space="preserve"> of our cash-on-hand are restricted funds per our grants (</w:t>
      </w:r>
      <w:r w:rsidR="00D62E5E">
        <w:rPr>
          <w:color w:val="0D0D0D" w:themeColor="text1" w:themeTint="F2"/>
        </w:rPr>
        <w:t>WCC and CFMT</w:t>
      </w:r>
      <w:r w:rsidR="005F7D82">
        <w:rPr>
          <w:color w:val="0D0D0D" w:themeColor="text1" w:themeTint="F2"/>
        </w:rPr>
        <w:t>, Hinson for Tools</w:t>
      </w:r>
      <w:r>
        <w:rPr>
          <w:color w:val="0D0D0D" w:themeColor="text1" w:themeTint="F2"/>
        </w:rPr>
        <w:t>).  All other money can be used as defined by the board.</w:t>
      </w:r>
    </w:p>
    <w:p w14:paraId="41B77EF7" w14:textId="5A1A24BF" w:rsidR="002E18F5" w:rsidRPr="002E18F5" w:rsidRDefault="002E18F5" w:rsidP="00714282">
      <w:pPr>
        <w:ind w:left="1170" w:hanging="810"/>
        <w:rPr>
          <w:b/>
          <w:bCs/>
          <w:color w:val="0D0D0D" w:themeColor="text1" w:themeTint="F2"/>
        </w:rPr>
      </w:pPr>
      <w:r>
        <w:rPr>
          <w:b/>
          <w:bCs/>
          <w:color w:val="0D0D0D" w:themeColor="text1" w:themeTint="F2"/>
        </w:rPr>
        <w:t>Note 2:</w:t>
      </w:r>
      <w:r>
        <w:rPr>
          <w:color w:val="0D0D0D" w:themeColor="text1" w:themeTint="F2"/>
        </w:rPr>
        <w:t xml:space="preserve"> </w:t>
      </w:r>
      <w:r w:rsidRPr="005F7D82">
        <w:rPr>
          <w:color w:val="0D0D0D" w:themeColor="text1" w:themeTint="F2"/>
        </w:rPr>
        <w:t xml:space="preserve">A check </w:t>
      </w:r>
      <w:r w:rsidR="005F7D82" w:rsidRPr="005F7D82">
        <w:rPr>
          <w:color w:val="0D0D0D" w:themeColor="text1" w:themeTint="F2"/>
        </w:rPr>
        <w:t xml:space="preserve">(#2178) </w:t>
      </w:r>
      <w:r w:rsidRPr="005F7D82">
        <w:rPr>
          <w:color w:val="0D0D0D" w:themeColor="text1" w:themeTint="F2"/>
        </w:rPr>
        <w:t>for $32.99 from 2020 was reissued this period</w:t>
      </w:r>
      <w:r w:rsidR="005F7D82" w:rsidRPr="005F7D82">
        <w:rPr>
          <w:color w:val="0D0D0D" w:themeColor="text1" w:themeTint="F2"/>
        </w:rPr>
        <w:t>. This is a $0 transaction as we canceled the old check and issued a new check</w:t>
      </w:r>
      <w:r w:rsidR="005F7D82">
        <w:rPr>
          <w:color w:val="0D0D0D" w:themeColor="text1" w:themeTint="F2"/>
        </w:rPr>
        <w:t>.</w:t>
      </w:r>
    </w:p>
    <w:p w14:paraId="24C0463F" w14:textId="7C6A74FF" w:rsidR="00763969" w:rsidRPr="00DB51AC" w:rsidRDefault="00417031" w:rsidP="004D009B">
      <w:pPr>
        <w:pStyle w:val="Default"/>
        <w:spacing w:after="120"/>
        <w:ind w:left="720"/>
        <w:rPr>
          <w:color w:val="0D0D0D" w:themeColor="text1" w:themeTint="F2"/>
          <w:sz w:val="22"/>
          <w:szCs w:val="22"/>
        </w:rPr>
      </w:pPr>
      <w:r w:rsidRPr="00417031">
        <w:drawing>
          <wp:inline distT="0" distB="0" distL="0" distR="0" wp14:anchorId="48557693" wp14:editId="369067D6">
            <wp:extent cx="3723861" cy="241718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7243" cy="2419380"/>
                    </a:xfrm>
                    <a:prstGeom prst="rect">
                      <a:avLst/>
                    </a:prstGeom>
                    <a:noFill/>
                    <a:ln>
                      <a:noFill/>
                    </a:ln>
                  </pic:spPr>
                </pic:pic>
              </a:graphicData>
            </a:graphic>
          </wp:inline>
        </w:drawing>
      </w:r>
    </w:p>
    <w:p w14:paraId="7F53AC36" w14:textId="2CC673BB" w:rsidR="003D5970" w:rsidRDefault="004D009B" w:rsidP="003275FA">
      <w:pPr>
        <w:spacing w:after="120" w:line="240" w:lineRule="auto"/>
        <w:ind w:left="360"/>
        <w:rPr>
          <w:color w:val="0D0D0D" w:themeColor="text1" w:themeTint="F2"/>
        </w:rPr>
      </w:pPr>
      <w:r w:rsidRPr="00DB51AC">
        <w:rPr>
          <w:color w:val="0D0D0D" w:themeColor="text1" w:themeTint="F2"/>
        </w:rPr>
        <w:t>See Appendix A for details</w:t>
      </w:r>
      <w:r w:rsidR="007647EF" w:rsidRPr="00DB51AC">
        <w:rPr>
          <w:color w:val="0D0D0D" w:themeColor="text1" w:themeTint="F2"/>
        </w:rPr>
        <w:t xml:space="preserve"> on the financial activities</w:t>
      </w:r>
      <w:r w:rsidRPr="00DB51AC">
        <w:rPr>
          <w:color w:val="0D0D0D" w:themeColor="text1" w:themeTint="F2"/>
        </w:rPr>
        <w:t>.</w:t>
      </w:r>
      <w:r w:rsidR="005551DA">
        <w:rPr>
          <w:color w:val="0D0D0D" w:themeColor="text1" w:themeTint="F2"/>
        </w:rPr>
        <w:t xml:space="preserve">  </w:t>
      </w:r>
    </w:p>
    <w:p w14:paraId="48027ED7" w14:textId="5845E63D" w:rsidR="005D23C2" w:rsidRDefault="005D23C2" w:rsidP="003275FA">
      <w:pPr>
        <w:spacing w:after="120" w:line="240" w:lineRule="auto"/>
        <w:ind w:left="360"/>
        <w:rPr>
          <w:color w:val="0D0D0D" w:themeColor="text1" w:themeTint="F2"/>
        </w:rPr>
      </w:pPr>
      <w:r>
        <w:rPr>
          <w:color w:val="0D0D0D" w:themeColor="text1" w:themeTint="F2"/>
        </w:rPr>
        <w:t>Note: The Outstanding column contains totals for invoice generated this period that are still unpaid, and expenses incurred but not yet paid, typically Walker Lumber</w:t>
      </w:r>
      <w:r w:rsidR="00915AEF">
        <w:rPr>
          <w:color w:val="0D0D0D" w:themeColor="text1" w:themeTint="F2"/>
        </w:rPr>
        <w:t xml:space="preserve">, </w:t>
      </w:r>
      <w:r w:rsidR="006B19CC">
        <w:rPr>
          <w:color w:val="0D0D0D" w:themeColor="text1" w:themeTint="F2"/>
        </w:rPr>
        <w:t xml:space="preserve">Wurth </w:t>
      </w:r>
      <w:proofErr w:type="gramStart"/>
      <w:r w:rsidR="006B19CC">
        <w:rPr>
          <w:color w:val="0D0D0D" w:themeColor="text1" w:themeTint="F2"/>
        </w:rPr>
        <w:t>Wood</w:t>
      </w:r>
      <w:proofErr w:type="gramEnd"/>
      <w:r w:rsidR="00915AEF">
        <w:rPr>
          <w:color w:val="0D0D0D" w:themeColor="text1" w:themeTint="F2"/>
        </w:rPr>
        <w:t xml:space="preserve"> and Loftis Steel</w:t>
      </w:r>
      <w:r>
        <w:rPr>
          <w:color w:val="0D0D0D" w:themeColor="text1" w:themeTint="F2"/>
        </w:rPr>
        <w:t>.</w:t>
      </w:r>
    </w:p>
    <w:p w14:paraId="22C8D540" w14:textId="77777777" w:rsidR="00AC27AF" w:rsidRPr="00DB51AC" w:rsidRDefault="00AC27AF" w:rsidP="00417031">
      <w:pPr>
        <w:spacing w:after="120" w:line="240" w:lineRule="auto"/>
        <w:rPr>
          <w:color w:val="0D0D0D" w:themeColor="text1" w:themeTint="F2"/>
        </w:rPr>
      </w:pPr>
    </w:p>
    <w:p w14:paraId="0DA9B53F" w14:textId="77777777" w:rsidR="004D009B" w:rsidRPr="00DB51AC" w:rsidRDefault="004D009B" w:rsidP="004D009B">
      <w:pPr>
        <w:pStyle w:val="Default"/>
        <w:spacing w:after="120"/>
        <w:rPr>
          <w:b/>
          <w:color w:val="0D0D0D" w:themeColor="text1" w:themeTint="F2"/>
          <w:sz w:val="22"/>
          <w:szCs w:val="22"/>
        </w:rPr>
      </w:pPr>
      <w:r w:rsidRPr="00DB51AC">
        <w:rPr>
          <w:b/>
          <w:bCs/>
          <w:color w:val="0D0D0D" w:themeColor="text1" w:themeTint="F2"/>
          <w:sz w:val="22"/>
          <w:szCs w:val="22"/>
        </w:rPr>
        <w:t xml:space="preserve">2. </w:t>
      </w:r>
      <w:r w:rsidRPr="00DB51AC">
        <w:rPr>
          <w:b/>
          <w:color w:val="0D0D0D" w:themeColor="text1" w:themeTint="F2"/>
          <w:sz w:val="22"/>
          <w:szCs w:val="22"/>
        </w:rPr>
        <w:t>Outstanding Invoices</w:t>
      </w:r>
    </w:p>
    <w:p w14:paraId="429ADFD1" w14:textId="7C183A00" w:rsidR="005A4043" w:rsidRDefault="005A4043" w:rsidP="00AB7330">
      <w:pPr>
        <w:pStyle w:val="Default"/>
        <w:ind w:left="360"/>
        <w:rPr>
          <w:color w:val="0D0D0D" w:themeColor="text1" w:themeTint="F2"/>
          <w:sz w:val="22"/>
          <w:szCs w:val="22"/>
        </w:rPr>
      </w:pPr>
      <w:r>
        <w:rPr>
          <w:color w:val="0D0D0D" w:themeColor="text1" w:themeTint="F2"/>
          <w:sz w:val="22"/>
          <w:szCs w:val="22"/>
        </w:rPr>
        <w:t xml:space="preserve">There </w:t>
      </w:r>
      <w:r w:rsidR="00950609">
        <w:rPr>
          <w:color w:val="0D0D0D" w:themeColor="text1" w:themeTint="F2"/>
          <w:sz w:val="22"/>
          <w:szCs w:val="22"/>
        </w:rPr>
        <w:t>are</w:t>
      </w:r>
      <w:r>
        <w:rPr>
          <w:color w:val="0D0D0D" w:themeColor="text1" w:themeTint="F2"/>
          <w:sz w:val="22"/>
          <w:szCs w:val="22"/>
        </w:rPr>
        <w:t xml:space="preserve"> </w:t>
      </w:r>
      <w:r w:rsidR="00635C24">
        <w:rPr>
          <w:color w:val="0D0D0D" w:themeColor="text1" w:themeTint="F2"/>
          <w:sz w:val="22"/>
          <w:szCs w:val="22"/>
        </w:rPr>
        <w:t>7</w:t>
      </w:r>
      <w:r w:rsidR="00907BF2">
        <w:rPr>
          <w:color w:val="0D0D0D" w:themeColor="text1" w:themeTint="F2"/>
          <w:sz w:val="22"/>
          <w:szCs w:val="22"/>
        </w:rPr>
        <w:t xml:space="preserve"> outstanding invoice</w:t>
      </w:r>
      <w:r w:rsidR="006F1DFD">
        <w:rPr>
          <w:color w:val="0D0D0D" w:themeColor="text1" w:themeTint="F2"/>
          <w:sz w:val="22"/>
          <w:szCs w:val="22"/>
        </w:rPr>
        <w:t>s</w:t>
      </w:r>
      <w:r w:rsidR="00AB7330">
        <w:rPr>
          <w:color w:val="0D0D0D" w:themeColor="text1" w:themeTint="F2"/>
          <w:sz w:val="22"/>
          <w:szCs w:val="22"/>
        </w:rPr>
        <w:t>, totaling $</w:t>
      </w:r>
      <w:r w:rsidR="00417031">
        <w:rPr>
          <w:color w:val="0D0D0D" w:themeColor="text1" w:themeTint="F2"/>
          <w:sz w:val="22"/>
          <w:szCs w:val="22"/>
        </w:rPr>
        <w:t>4,333</w:t>
      </w:r>
      <w:r>
        <w:rPr>
          <w:color w:val="0D0D0D" w:themeColor="text1" w:themeTint="F2"/>
          <w:sz w:val="22"/>
          <w:szCs w:val="22"/>
        </w:rPr>
        <w:t xml:space="preserve">.  </w:t>
      </w:r>
    </w:p>
    <w:p w14:paraId="2C11BAEF" w14:textId="2F348591" w:rsidR="00B40638" w:rsidRDefault="000957DC" w:rsidP="00E77207">
      <w:pPr>
        <w:pStyle w:val="Default"/>
        <w:numPr>
          <w:ilvl w:val="0"/>
          <w:numId w:val="24"/>
        </w:numPr>
        <w:rPr>
          <w:color w:val="0D0D0D" w:themeColor="text1" w:themeTint="F2"/>
          <w:sz w:val="22"/>
          <w:szCs w:val="22"/>
        </w:rPr>
      </w:pPr>
      <w:r>
        <w:rPr>
          <w:color w:val="0D0D0D" w:themeColor="text1" w:themeTint="F2"/>
          <w:sz w:val="22"/>
          <w:szCs w:val="22"/>
        </w:rPr>
        <w:t>Only 1 invoice is outstanding beyond 30 days, job 11</w:t>
      </w:r>
      <w:r w:rsidR="00417031">
        <w:rPr>
          <w:color w:val="0D0D0D" w:themeColor="text1" w:themeTint="F2"/>
          <w:sz w:val="22"/>
          <w:szCs w:val="22"/>
        </w:rPr>
        <w:t>44</w:t>
      </w:r>
      <w:r>
        <w:rPr>
          <w:color w:val="0D0D0D" w:themeColor="text1" w:themeTint="F2"/>
          <w:sz w:val="22"/>
          <w:szCs w:val="22"/>
        </w:rPr>
        <w:t xml:space="preserve"> – </w:t>
      </w:r>
      <w:r w:rsidR="00417031">
        <w:rPr>
          <w:color w:val="0D0D0D" w:themeColor="text1" w:themeTint="F2"/>
          <w:sz w:val="22"/>
          <w:szCs w:val="22"/>
        </w:rPr>
        <w:t>Cockrill for $275</w:t>
      </w:r>
      <w:r>
        <w:rPr>
          <w:color w:val="0D0D0D" w:themeColor="text1" w:themeTint="F2"/>
          <w:sz w:val="22"/>
          <w:szCs w:val="22"/>
        </w:rPr>
        <w:t>.</w:t>
      </w:r>
    </w:p>
    <w:p w14:paraId="1EF6D6F7" w14:textId="640ACADD" w:rsidR="00027447" w:rsidRDefault="00027447" w:rsidP="00EC526D">
      <w:pPr>
        <w:pStyle w:val="Default"/>
        <w:rPr>
          <w:color w:val="0D0D0D" w:themeColor="text1" w:themeTint="F2"/>
          <w:sz w:val="22"/>
          <w:szCs w:val="22"/>
        </w:rPr>
      </w:pPr>
    </w:p>
    <w:p w14:paraId="19FC2F6A" w14:textId="13AC3C62" w:rsidR="005A4043" w:rsidRPr="00A90967" w:rsidRDefault="00417031" w:rsidP="00990F78">
      <w:pPr>
        <w:pStyle w:val="Default"/>
        <w:ind w:left="1080"/>
        <w:rPr>
          <w:color w:val="0D0D0D" w:themeColor="text1" w:themeTint="F2"/>
          <w:sz w:val="22"/>
          <w:szCs w:val="22"/>
        </w:rPr>
      </w:pPr>
      <w:r w:rsidRPr="00417031">
        <w:drawing>
          <wp:inline distT="0" distB="0" distL="0" distR="0" wp14:anchorId="3C865FEE" wp14:editId="00EA5C2B">
            <wp:extent cx="3109844" cy="135096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3446" cy="1369904"/>
                    </a:xfrm>
                    <a:prstGeom prst="rect">
                      <a:avLst/>
                    </a:prstGeom>
                    <a:noFill/>
                    <a:ln>
                      <a:noFill/>
                    </a:ln>
                  </pic:spPr>
                </pic:pic>
              </a:graphicData>
            </a:graphic>
          </wp:inline>
        </w:drawing>
      </w:r>
    </w:p>
    <w:p w14:paraId="560ECEB3" w14:textId="77777777" w:rsidR="0063696D" w:rsidRDefault="0063696D" w:rsidP="007F0F4D">
      <w:pPr>
        <w:pStyle w:val="Default"/>
        <w:spacing w:after="120"/>
        <w:rPr>
          <w:b/>
          <w:bCs/>
          <w:color w:val="0D0D0D" w:themeColor="text1" w:themeTint="F2"/>
          <w:sz w:val="22"/>
          <w:szCs w:val="22"/>
        </w:rPr>
      </w:pPr>
    </w:p>
    <w:p w14:paraId="38A072E6" w14:textId="66689AFD" w:rsidR="00237087" w:rsidRDefault="007F0F4D" w:rsidP="007F0F4D">
      <w:pPr>
        <w:pStyle w:val="Default"/>
        <w:spacing w:after="120"/>
        <w:rPr>
          <w:b/>
          <w:bCs/>
          <w:color w:val="0D0D0D" w:themeColor="text1" w:themeTint="F2"/>
          <w:sz w:val="22"/>
          <w:szCs w:val="22"/>
        </w:rPr>
      </w:pPr>
      <w:r>
        <w:rPr>
          <w:b/>
          <w:bCs/>
          <w:color w:val="0D0D0D" w:themeColor="text1" w:themeTint="F2"/>
          <w:sz w:val="22"/>
          <w:szCs w:val="22"/>
        </w:rPr>
        <w:t>3</w:t>
      </w:r>
      <w:r w:rsidRPr="00DB51AC">
        <w:rPr>
          <w:b/>
          <w:bCs/>
          <w:color w:val="0D0D0D" w:themeColor="text1" w:themeTint="F2"/>
          <w:sz w:val="22"/>
          <w:szCs w:val="22"/>
        </w:rPr>
        <w:t xml:space="preserve">. </w:t>
      </w:r>
      <w:r w:rsidR="00237087">
        <w:rPr>
          <w:b/>
          <w:bCs/>
          <w:color w:val="0D0D0D" w:themeColor="text1" w:themeTint="F2"/>
          <w:sz w:val="22"/>
          <w:szCs w:val="22"/>
        </w:rPr>
        <w:t>Grant Funds</w:t>
      </w:r>
    </w:p>
    <w:p w14:paraId="7E64B4B9" w14:textId="78AB7AF6" w:rsidR="00841BAA" w:rsidRDefault="00990F78" w:rsidP="0010326F">
      <w:pPr>
        <w:pStyle w:val="Default"/>
        <w:spacing w:after="120"/>
        <w:ind w:left="360"/>
        <w:rPr>
          <w:bCs/>
          <w:color w:val="0D0D0D" w:themeColor="text1" w:themeTint="F2"/>
          <w:sz w:val="22"/>
          <w:szCs w:val="22"/>
        </w:rPr>
      </w:pPr>
      <w:r>
        <w:rPr>
          <w:bCs/>
          <w:color w:val="0D0D0D" w:themeColor="text1" w:themeTint="F2"/>
          <w:sz w:val="22"/>
          <w:szCs w:val="22"/>
        </w:rPr>
        <w:t xml:space="preserve">There are </w:t>
      </w:r>
      <w:r w:rsidR="007E2770">
        <w:rPr>
          <w:bCs/>
          <w:color w:val="0D0D0D" w:themeColor="text1" w:themeTint="F2"/>
          <w:sz w:val="22"/>
          <w:szCs w:val="22"/>
        </w:rPr>
        <w:t>8</w:t>
      </w:r>
      <w:r w:rsidR="00C514F2">
        <w:rPr>
          <w:bCs/>
          <w:color w:val="0D0D0D" w:themeColor="text1" w:themeTint="F2"/>
          <w:sz w:val="22"/>
          <w:szCs w:val="22"/>
        </w:rPr>
        <w:t xml:space="preserve"> </w:t>
      </w:r>
      <w:r w:rsidR="00841BAA">
        <w:rPr>
          <w:bCs/>
          <w:color w:val="0D0D0D" w:themeColor="text1" w:themeTint="F2"/>
          <w:sz w:val="22"/>
          <w:szCs w:val="22"/>
        </w:rPr>
        <w:t xml:space="preserve">grants currently available for spending, with a total of </w:t>
      </w:r>
      <w:r w:rsidR="00841BAA" w:rsidRPr="008A4A13">
        <w:rPr>
          <w:b/>
          <w:bCs/>
          <w:color w:val="0D0D0D" w:themeColor="text1" w:themeTint="F2"/>
          <w:sz w:val="22"/>
          <w:szCs w:val="22"/>
        </w:rPr>
        <w:t>$</w:t>
      </w:r>
      <w:r w:rsidR="002B00A2">
        <w:rPr>
          <w:b/>
          <w:bCs/>
          <w:color w:val="0D0D0D" w:themeColor="text1" w:themeTint="F2"/>
          <w:sz w:val="22"/>
          <w:szCs w:val="22"/>
        </w:rPr>
        <w:t>33,</w:t>
      </w:r>
      <w:r w:rsidR="00BA298C">
        <w:rPr>
          <w:b/>
          <w:bCs/>
          <w:color w:val="0D0D0D" w:themeColor="text1" w:themeTint="F2"/>
          <w:sz w:val="22"/>
          <w:szCs w:val="22"/>
        </w:rPr>
        <w:t>225.43</w:t>
      </w:r>
      <w:r w:rsidR="00841BAA">
        <w:rPr>
          <w:bCs/>
          <w:color w:val="0D0D0D" w:themeColor="text1" w:themeTint="F2"/>
          <w:sz w:val="22"/>
          <w:szCs w:val="22"/>
        </w:rPr>
        <w:t xml:space="preserve"> to be allocated.</w:t>
      </w:r>
      <w:r w:rsidR="008A4A13">
        <w:rPr>
          <w:bCs/>
          <w:color w:val="0D0D0D" w:themeColor="text1" w:themeTint="F2"/>
          <w:sz w:val="22"/>
          <w:szCs w:val="22"/>
        </w:rPr>
        <w:t xml:space="preserve">  </w:t>
      </w:r>
    </w:p>
    <w:p w14:paraId="3C27BB2A" w14:textId="0561F984" w:rsidR="00C60918" w:rsidRDefault="00C60918" w:rsidP="00C60918">
      <w:pPr>
        <w:pStyle w:val="Default"/>
        <w:spacing w:after="120"/>
        <w:ind w:left="360"/>
        <w:rPr>
          <w:bCs/>
          <w:color w:val="0D0D0D" w:themeColor="text1" w:themeTint="F2"/>
          <w:sz w:val="22"/>
          <w:szCs w:val="22"/>
        </w:rPr>
      </w:pPr>
      <w:r>
        <w:rPr>
          <w:bCs/>
          <w:color w:val="0D0D0D" w:themeColor="text1" w:themeTint="F2"/>
          <w:sz w:val="22"/>
          <w:szCs w:val="22"/>
        </w:rPr>
        <w:t xml:space="preserve">There </w:t>
      </w:r>
      <w:r w:rsidR="007E2770">
        <w:rPr>
          <w:bCs/>
          <w:color w:val="0D0D0D" w:themeColor="text1" w:themeTint="F2"/>
          <w:sz w:val="22"/>
          <w:szCs w:val="22"/>
        </w:rPr>
        <w:t>are</w:t>
      </w:r>
      <w:r w:rsidR="00B26B0F">
        <w:rPr>
          <w:bCs/>
          <w:color w:val="0D0D0D" w:themeColor="text1" w:themeTint="F2"/>
          <w:sz w:val="22"/>
          <w:szCs w:val="22"/>
        </w:rPr>
        <w:t xml:space="preserve"> </w:t>
      </w:r>
      <w:r w:rsidR="007E2770">
        <w:rPr>
          <w:bCs/>
          <w:color w:val="0D0D0D" w:themeColor="text1" w:themeTint="F2"/>
          <w:sz w:val="22"/>
          <w:szCs w:val="22"/>
        </w:rPr>
        <w:t>1</w:t>
      </w:r>
      <w:r w:rsidR="00BA298C">
        <w:rPr>
          <w:bCs/>
          <w:color w:val="0D0D0D" w:themeColor="text1" w:themeTint="F2"/>
          <w:sz w:val="22"/>
          <w:szCs w:val="22"/>
        </w:rPr>
        <w:t>0</w:t>
      </w:r>
      <w:r>
        <w:rPr>
          <w:bCs/>
          <w:color w:val="0D0D0D" w:themeColor="text1" w:themeTint="F2"/>
          <w:sz w:val="22"/>
          <w:szCs w:val="22"/>
        </w:rPr>
        <w:t xml:space="preserve"> proposed project</w:t>
      </w:r>
      <w:r w:rsidR="00A8205A">
        <w:rPr>
          <w:bCs/>
          <w:color w:val="0D0D0D" w:themeColor="text1" w:themeTint="F2"/>
          <w:sz w:val="22"/>
          <w:szCs w:val="22"/>
        </w:rPr>
        <w:t>s</w:t>
      </w:r>
      <w:r>
        <w:rPr>
          <w:bCs/>
          <w:color w:val="0D0D0D" w:themeColor="text1" w:themeTint="F2"/>
          <w:sz w:val="22"/>
          <w:szCs w:val="22"/>
        </w:rPr>
        <w:t xml:space="preserve"> that require</w:t>
      </w:r>
      <w:r w:rsidR="00B26B0F">
        <w:rPr>
          <w:bCs/>
          <w:color w:val="0D0D0D" w:themeColor="text1" w:themeTint="F2"/>
          <w:sz w:val="22"/>
          <w:szCs w:val="22"/>
        </w:rPr>
        <w:t>s</w:t>
      </w:r>
      <w:r>
        <w:rPr>
          <w:bCs/>
          <w:color w:val="0D0D0D" w:themeColor="text1" w:themeTint="F2"/>
          <w:sz w:val="22"/>
          <w:szCs w:val="22"/>
        </w:rPr>
        <w:t xml:space="preserve"> grant funding.  If approved, an additional $</w:t>
      </w:r>
      <w:r w:rsidR="007E2770">
        <w:rPr>
          <w:bCs/>
          <w:color w:val="0D0D0D" w:themeColor="text1" w:themeTint="F2"/>
          <w:sz w:val="22"/>
          <w:szCs w:val="22"/>
        </w:rPr>
        <w:t>2</w:t>
      </w:r>
      <w:r w:rsidR="00BA298C">
        <w:rPr>
          <w:bCs/>
          <w:color w:val="0D0D0D" w:themeColor="text1" w:themeTint="F2"/>
          <w:sz w:val="22"/>
          <w:szCs w:val="22"/>
        </w:rPr>
        <w:t>,129</w:t>
      </w:r>
      <w:r w:rsidR="00B26B0F">
        <w:rPr>
          <w:bCs/>
          <w:color w:val="0D0D0D" w:themeColor="text1" w:themeTint="F2"/>
          <w:sz w:val="22"/>
          <w:szCs w:val="22"/>
        </w:rPr>
        <w:t>.00</w:t>
      </w:r>
      <w:r>
        <w:rPr>
          <w:bCs/>
          <w:color w:val="0D0D0D" w:themeColor="text1" w:themeTint="F2"/>
          <w:sz w:val="22"/>
          <w:szCs w:val="22"/>
        </w:rPr>
        <w:t xml:space="preserve"> of grant funds would be allocated.  Leaving a total of $</w:t>
      </w:r>
      <w:r w:rsidR="007E2770">
        <w:rPr>
          <w:bCs/>
          <w:color w:val="0D0D0D" w:themeColor="text1" w:themeTint="F2"/>
          <w:sz w:val="22"/>
          <w:szCs w:val="22"/>
        </w:rPr>
        <w:t>30,</w:t>
      </w:r>
      <w:r w:rsidR="00BA298C">
        <w:rPr>
          <w:bCs/>
          <w:color w:val="0D0D0D" w:themeColor="text1" w:themeTint="F2"/>
          <w:sz w:val="22"/>
          <w:szCs w:val="22"/>
        </w:rPr>
        <w:t>960.17</w:t>
      </w:r>
      <w:r>
        <w:rPr>
          <w:bCs/>
          <w:color w:val="0D0D0D" w:themeColor="text1" w:themeTint="F2"/>
          <w:sz w:val="22"/>
          <w:szCs w:val="22"/>
        </w:rPr>
        <w:t xml:space="preserve"> in unassigned grant funds.</w:t>
      </w:r>
    </w:p>
    <w:p w14:paraId="336B6E58" w14:textId="678D225D" w:rsidR="007E2770" w:rsidRDefault="00BA298C" w:rsidP="00C60918">
      <w:pPr>
        <w:pStyle w:val="Default"/>
        <w:spacing w:after="120"/>
        <w:ind w:left="360"/>
        <w:rPr>
          <w:bCs/>
          <w:color w:val="0D0D0D" w:themeColor="text1" w:themeTint="F2"/>
          <w:sz w:val="22"/>
          <w:szCs w:val="22"/>
        </w:rPr>
      </w:pPr>
      <w:r>
        <w:rPr>
          <w:bCs/>
          <w:color w:val="0D0D0D" w:themeColor="text1" w:themeTint="F2"/>
          <w:sz w:val="22"/>
          <w:szCs w:val="22"/>
        </w:rPr>
        <w:t>No</w:t>
      </w:r>
      <w:r w:rsidR="007E2770">
        <w:rPr>
          <w:bCs/>
          <w:color w:val="0D0D0D" w:themeColor="text1" w:themeTint="F2"/>
          <w:sz w:val="22"/>
          <w:szCs w:val="22"/>
        </w:rPr>
        <w:t xml:space="preserve"> new grants were received since the last board meeting.  </w:t>
      </w:r>
      <w:r>
        <w:rPr>
          <w:bCs/>
          <w:color w:val="0D0D0D" w:themeColor="text1" w:themeTint="F2"/>
          <w:sz w:val="22"/>
          <w:szCs w:val="22"/>
        </w:rPr>
        <w:t xml:space="preserve">However, one individual donation for $2,000 was received with a targeted purpose of funding new tools for the shop.  </w:t>
      </w:r>
    </w:p>
    <w:p w14:paraId="2C6C49C4" w14:textId="0C33D95B" w:rsidR="005A4A55" w:rsidRDefault="005A4A55" w:rsidP="00C60918">
      <w:pPr>
        <w:pStyle w:val="Default"/>
        <w:spacing w:after="120"/>
        <w:ind w:left="360"/>
        <w:rPr>
          <w:bCs/>
          <w:color w:val="0D0D0D" w:themeColor="text1" w:themeTint="F2"/>
          <w:sz w:val="22"/>
          <w:szCs w:val="22"/>
        </w:rPr>
      </w:pPr>
      <w:r>
        <w:rPr>
          <w:bCs/>
          <w:color w:val="0D0D0D" w:themeColor="text1" w:themeTint="F2"/>
          <w:sz w:val="22"/>
          <w:szCs w:val="22"/>
        </w:rPr>
        <w:t>We have submitted a grant application to the Nashville Predators Foundation.  We will get a response in early May.</w:t>
      </w:r>
    </w:p>
    <w:p w14:paraId="3C2639C5" w14:textId="32D3B4F6" w:rsidR="005A4A55" w:rsidRDefault="005A4A55" w:rsidP="00C60918">
      <w:pPr>
        <w:pStyle w:val="Default"/>
        <w:spacing w:after="120"/>
        <w:ind w:left="360"/>
        <w:rPr>
          <w:bCs/>
          <w:color w:val="0D0D0D" w:themeColor="text1" w:themeTint="F2"/>
          <w:sz w:val="22"/>
          <w:szCs w:val="22"/>
        </w:rPr>
      </w:pPr>
      <w:r>
        <w:rPr>
          <w:bCs/>
          <w:color w:val="0D0D0D" w:themeColor="text1" w:themeTint="F2"/>
          <w:sz w:val="22"/>
          <w:szCs w:val="22"/>
        </w:rPr>
        <w:t>We were not selected for a grant this year by West End UMC.</w:t>
      </w:r>
    </w:p>
    <w:p w14:paraId="5ABF279C" w14:textId="29F47FED" w:rsidR="00C15B8B" w:rsidRPr="00C60918" w:rsidRDefault="00C15B8B" w:rsidP="00C60918">
      <w:pPr>
        <w:pStyle w:val="Default"/>
        <w:spacing w:after="120"/>
        <w:ind w:left="360"/>
        <w:rPr>
          <w:bCs/>
          <w:color w:val="0D0D0D" w:themeColor="text1" w:themeTint="F2"/>
          <w:sz w:val="22"/>
          <w:szCs w:val="22"/>
        </w:rPr>
      </w:pPr>
      <w:r>
        <w:rPr>
          <w:bCs/>
          <w:color w:val="0D0D0D" w:themeColor="text1" w:themeTint="F2"/>
          <w:sz w:val="22"/>
          <w:szCs w:val="22"/>
        </w:rPr>
        <w:t>In order of usage, available funds per grant are as follows:</w:t>
      </w:r>
    </w:p>
    <w:p w14:paraId="5A27B83A" w14:textId="26F742DD" w:rsidR="00BF2FC4" w:rsidRDefault="00BF2FC4" w:rsidP="006D7866">
      <w:pPr>
        <w:pStyle w:val="Default"/>
        <w:numPr>
          <w:ilvl w:val="0"/>
          <w:numId w:val="21"/>
        </w:numPr>
        <w:spacing w:after="120"/>
        <w:rPr>
          <w:color w:val="0D0D0D" w:themeColor="text1" w:themeTint="F2"/>
          <w:sz w:val="22"/>
          <w:szCs w:val="22"/>
        </w:rPr>
      </w:pPr>
      <w:r>
        <w:rPr>
          <w:color w:val="0D0D0D" w:themeColor="text1" w:themeTint="F2"/>
          <w:sz w:val="22"/>
          <w:szCs w:val="22"/>
        </w:rPr>
        <w:t>The Nashville Predators Foundation, empowered by Smile</w:t>
      </w:r>
      <w:r w:rsidR="00A10527">
        <w:rPr>
          <w:color w:val="0D0D0D" w:themeColor="text1" w:themeTint="F2"/>
          <w:sz w:val="22"/>
          <w:szCs w:val="22"/>
        </w:rPr>
        <w:t xml:space="preserve"> </w:t>
      </w:r>
      <w:r>
        <w:rPr>
          <w:color w:val="0D0D0D" w:themeColor="text1" w:themeTint="F2"/>
          <w:sz w:val="22"/>
          <w:szCs w:val="22"/>
        </w:rPr>
        <w:t>Direct</w:t>
      </w:r>
      <w:r w:rsidR="00A10527">
        <w:rPr>
          <w:color w:val="0D0D0D" w:themeColor="text1" w:themeTint="F2"/>
          <w:sz w:val="22"/>
          <w:szCs w:val="22"/>
        </w:rPr>
        <w:t xml:space="preserve"> </w:t>
      </w:r>
      <w:r>
        <w:rPr>
          <w:color w:val="0D0D0D" w:themeColor="text1" w:themeTint="F2"/>
          <w:sz w:val="22"/>
          <w:szCs w:val="22"/>
        </w:rPr>
        <w:t>Club</w:t>
      </w:r>
      <w:r w:rsidR="00FB415F">
        <w:rPr>
          <w:color w:val="0D0D0D" w:themeColor="text1" w:themeTint="F2"/>
          <w:sz w:val="22"/>
          <w:szCs w:val="22"/>
        </w:rPr>
        <w:t xml:space="preserve">, has funded </w:t>
      </w:r>
      <w:r w:rsidR="00417031">
        <w:rPr>
          <w:color w:val="0D0D0D" w:themeColor="text1" w:themeTint="F2"/>
          <w:sz w:val="22"/>
          <w:szCs w:val="22"/>
        </w:rPr>
        <w:t>15</w:t>
      </w:r>
      <w:r w:rsidR="00FB415F">
        <w:rPr>
          <w:color w:val="0D0D0D" w:themeColor="text1" w:themeTint="F2"/>
          <w:sz w:val="22"/>
          <w:szCs w:val="22"/>
        </w:rPr>
        <w:t xml:space="preserve"> projects</w:t>
      </w:r>
      <w:r w:rsidR="00417031">
        <w:rPr>
          <w:color w:val="0D0D0D" w:themeColor="text1" w:themeTint="F2"/>
          <w:sz w:val="22"/>
          <w:szCs w:val="22"/>
        </w:rPr>
        <w:t xml:space="preserve"> and has been fully allocated.  Final report </w:t>
      </w:r>
      <w:r w:rsidR="00BA298C">
        <w:rPr>
          <w:color w:val="0D0D0D" w:themeColor="text1" w:themeTint="F2"/>
          <w:sz w:val="22"/>
          <w:szCs w:val="22"/>
        </w:rPr>
        <w:t>will</w:t>
      </w:r>
      <w:r w:rsidR="00417031">
        <w:rPr>
          <w:color w:val="0D0D0D" w:themeColor="text1" w:themeTint="F2"/>
          <w:sz w:val="22"/>
          <w:szCs w:val="22"/>
        </w:rPr>
        <w:t xml:space="preserve"> </w:t>
      </w:r>
      <w:r w:rsidR="00BA298C">
        <w:rPr>
          <w:color w:val="0D0D0D" w:themeColor="text1" w:themeTint="F2"/>
          <w:sz w:val="22"/>
          <w:szCs w:val="22"/>
        </w:rPr>
        <w:t xml:space="preserve">be </w:t>
      </w:r>
      <w:r w:rsidR="00417031">
        <w:rPr>
          <w:color w:val="0D0D0D" w:themeColor="text1" w:themeTint="F2"/>
          <w:sz w:val="22"/>
          <w:szCs w:val="22"/>
        </w:rPr>
        <w:t xml:space="preserve">sent to the Predators Foundation </w:t>
      </w:r>
      <w:r w:rsidR="00BA298C">
        <w:rPr>
          <w:color w:val="0D0D0D" w:themeColor="text1" w:themeTint="F2"/>
          <w:sz w:val="22"/>
          <w:szCs w:val="22"/>
        </w:rPr>
        <w:t>by the deadline of 2/24/23</w:t>
      </w:r>
      <w:r w:rsidR="00FB415F">
        <w:rPr>
          <w:color w:val="0D0D0D" w:themeColor="text1" w:themeTint="F2"/>
          <w:sz w:val="22"/>
          <w:szCs w:val="22"/>
        </w:rPr>
        <w:t>.</w:t>
      </w:r>
      <w:r>
        <w:rPr>
          <w:color w:val="0D0D0D" w:themeColor="text1" w:themeTint="F2"/>
          <w:sz w:val="22"/>
          <w:szCs w:val="22"/>
        </w:rPr>
        <w:t xml:space="preserve">  </w:t>
      </w:r>
    </w:p>
    <w:p w14:paraId="2262A194" w14:textId="169FE5EC" w:rsidR="00FB415F" w:rsidRDefault="00FB415F" w:rsidP="006D7866">
      <w:pPr>
        <w:pStyle w:val="Default"/>
        <w:numPr>
          <w:ilvl w:val="0"/>
          <w:numId w:val="21"/>
        </w:numPr>
        <w:spacing w:after="120"/>
        <w:rPr>
          <w:color w:val="0D0D0D" w:themeColor="text1" w:themeTint="F2"/>
          <w:sz w:val="22"/>
          <w:szCs w:val="22"/>
        </w:rPr>
      </w:pPr>
      <w:r>
        <w:rPr>
          <w:color w:val="0D0D0D" w:themeColor="text1" w:themeTint="F2"/>
          <w:sz w:val="22"/>
          <w:szCs w:val="22"/>
        </w:rPr>
        <w:t>The Woodmont Christian Church</w:t>
      </w:r>
      <w:r w:rsidR="00BA298C">
        <w:rPr>
          <w:color w:val="0D0D0D" w:themeColor="text1" w:themeTint="F2"/>
          <w:sz w:val="22"/>
          <w:szCs w:val="22"/>
        </w:rPr>
        <w:t xml:space="preserve"> - 2022</w:t>
      </w:r>
      <w:r>
        <w:rPr>
          <w:color w:val="0D0D0D" w:themeColor="text1" w:themeTint="F2"/>
          <w:sz w:val="22"/>
          <w:szCs w:val="22"/>
        </w:rPr>
        <w:t xml:space="preserve"> grant of $3,110 </w:t>
      </w:r>
      <w:r w:rsidR="005A4A55">
        <w:rPr>
          <w:color w:val="0D0D0D" w:themeColor="text1" w:themeTint="F2"/>
          <w:sz w:val="22"/>
          <w:szCs w:val="22"/>
        </w:rPr>
        <w:t xml:space="preserve">has funded </w:t>
      </w:r>
      <w:r w:rsidR="00BA298C">
        <w:rPr>
          <w:color w:val="0D0D0D" w:themeColor="text1" w:themeTint="F2"/>
          <w:sz w:val="22"/>
          <w:szCs w:val="22"/>
        </w:rPr>
        <w:t>4 projects so far, leaving $2,477.20 still to be allocated</w:t>
      </w:r>
      <w:r w:rsidR="002B00A2">
        <w:rPr>
          <w:color w:val="0D0D0D" w:themeColor="text1" w:themeTint="F2"/>
          <w:sz w:val="22"/>
          <w:szCs w:val="22"/>
        </w:rPr>
        <w:t>.</w:t>
      </w:r>
    </w:p>
    <w:p w14:paraId="13A06042" w14:textId="581F2325" w:rsidR="00FB415F" w:rsidRDefault="00FB415F" w:rsidP="006D7866">
      <w:pPr>
        <w:pStyle w:val="Default"/>
        <w:numPr>
          <w:ilvl w:val="0"/>
          <w:numId w:val="21"/>
        </w:numPr>
        <w:spacing w:after="120"/>
        <w:rPr>
          <w:color w:val="0D0D0D" w:themeColor="text1" w:themeTint="F2"/>
          <w:sz w:val="22"/>
          <w:szCs w:val="22"/>
        </w:rPr>
      </w:pPr>
      <w:r>
        <w:rPr>
          <w:color w:val="0D0D0D" w:themeColor="text1" w:themeTint="F2"/>
          <w:sz w:val="22"/>
          <w:szCs w:val="22"/>
        </w:rPr>
        <w:t>The Community Foundation of MT grant of $4,000 was received this period.</w:t>
      </w:r>
      <w:r w:rsidR="002B00A2">
        <w:rPr>
          <w:color w:val="0D0D0D" w:themeColor="text1" w:themeTint="F2"/>
          <w:sz w:val="22"/>
          <w:szCs w:val="22"/>
        </w:rPr>
        <w:t xml:space="preserve">  No projects have been funded so far.</w:t>
      </w:r>
    </w:p>
    <w:p w14:paraId="696F02C8" w14:textId="3CDD5F5E" w:rsidR="006D7866" w:rsidRDefault="006D7866" w:rsidP="006D7866">
      <w:pPr>
        <w:pStyle w:val="Default"/>
        <w:numPr>
          <w:ilvl w:val="0"/>
          <w:numId w:val="21"/>
        </w:numPr>
        <w:spacing w:after="120"/>
        <w:rPr>
          <w:color w:val="0D0D0D" w:themeColor="text1" w:themeTint="F2"/>
          <w:sz w:val="22"/>
          <w:szCs w:val="22"/>
        </w:rPr>
      </w:pPr>
      <w:r>
        <w:rPr>
          <w:color w:val="0D0D0D" w:themeColor="text1" w:themeTint="F2"/>
          <w:sz w:val="22"/>
          <w:szCs w:val="22"/>
        </w:rPr>
        <w:t>The Truxton Trust grant for $5,000 has funded 18 projects so far.  $689.50 is still available to be allocated</w:t>
      </w:r>
      <w:r w:rsidRPr="0010326F">
        <w:rPr>
          <w:color w:val="0D0D0D" w:themeColor="text1" w:themeTint="F2"/>
          <w:sz w:val="22"/>
          <w:szCs w:val="22"/>
        </w:rPr>
        <w:t>.</w:t>
      </w:r>
    </w:p>
    <w:p w14:paraId="6D2D739C" w14:textId="03B91E96" w:rsidR="00BA298C" w:rsidRDefault="00BA298C" w:rsidP="001A5BDE">
      <w:pPr>
        <w:pStyle w:val="Default"/>
        <w:numPr>
          <w:ilvl w:val="0"/>
          <w:numId w:val="21"/>
        </w:numPr>
        <w:spacing w:after="120"/>
        <w:rPr>
          <w:color w:val="0D0D0D" w:themeColor="text1" w:themeTint="F2"/>
          <w:sz w:val="22"/>
          <w:szCs w:val="22"/>
        </w:rPr>
      </w:pPr>
      <w:r>
        <w:rPr>
          <w:color w:val="0D0D0D" w:themeColor="text1" w:themeTint="F2"/>
          <w:sz w:val="22"/>
          <w:szCs w:val="22"/>
        </w:rPr>
        <w:t>The Jim Hinson Tool grant was received this month for $2,000.  Two tools have been purchased so far.</w:t>
      </w:r>
    </w:p>
    <w:p w14:paraId="3849AD86" w14:textId="0783FA7E" w:rsidR="001A5BDE" w:rsidRDefault="001A5BDE" w:rsidP="001A5BDE">
      <w:pPr>
        <w:pStyle w:val="Default"/>
        <w:numPr>
          <w:ilvl w:val="0"/>
          <w:numId w:val="21"/>
        </w:numPr>
        <w:spacing w:after="120"/>
        <w:rPr>
          <w:color w:val="0D0D0D" w:themeColor="text1" w:themeTint="F2"/>
          <w:sz w:val="22"/>
          <w:szCs w:val="22"/>
        </w:rPr>
      </w:pPr>
      <w:r>
        <w:rPr>
          <w:color w:val="0D0D0D" w:themeColor="text1" w:themeTint="F2"/>
          <w:sz w:val="22"/>
          <w:szCs w:val="22"/>
        </w:rPr>
        <w:t xml:space="preserve">The Schneider Electric Foundation grant for $5,000.  </w:t>
      </w:r>
      <w:r w:rsidR="00635C24">
        <w:rPr>
          <w:color w:val="0D0D0D" w:themeColor="text1" w:themeTint="F2"/>
          <w:sz w:val="22"/>
          <w:szCs w:val="22"/>
        </w:rPr>
        <w:t>Ten</w:t>
      </w:r>
      <w:r>
        <w:rPr>
          <w:color w:val="0D0D0D" w:themeColor="text1" w:themeTint="F2"/>
          <w:sz w:val="22"/>
          <w:szCs w:val="22"/>
        </w:rPr>
        <w:t xml:space="preserve"> tools have been paid for from the grant.  $</w:t>
      </w:r>
      <w:r w:rsidR="00E77207">
        <w:rPr>
          <w:color w:val="0D0D0D" w:themeColor="text1" w:themeTint="F2"/>
          <w:sz w:val="22"/>
          <w:szCs w:val="22"/>
        </w:rPr>
        <w:t>2,1</w:t>
      </w:r>
      <w:r w:rsidR="00635C24">
        <w:rPr>
          <w:color w:val="0D0D0D" w:themeColor="text1" w:themeTint="F2"/>
          <w:sz w:val="22"/>
          <w:szCs w:val="22"/>
        </w:rPr>
        <w:t>35</w:t>
      </w:r>
      <w:r w:rsidR="00E77207">
        <w:rPr>
          <w:color w:val="0D0D0D" w:themeColor="text1" w:themeTint="F2"/>
          <w:sz w:val="22"/>
          <w:szCs w:val="22"/>
        </w:rPr>
        <w:t>.</w:t>
      </w:r>
      <w:r w:rsidR="00635C24">
        <w:rPr>
          <w:color w:val="0D0D0D" w:themeColor="text1" w:themeTint="F2"/>
          <w:sz w:val="22"/>
          <w:szCs w:val="22"/>
        </w:rPr>
        <w:t>61</w:t>
      </w:r>
      <w:r>
        <w:rPr>
          <w:color w:val="0D0D0D" w:themeColor="text1" w:themeTint="F2"/>
          <w:sz w:val="22"/>
          <w:szCs w:val="22"/>
        </w:rPr>
        <w:t xml:space="preserve"> still to be allocated.</w:t>
      </w:r>
    </w:p>
    <w:p w14:paraId="6BA06D49" w14:textId="77777777" w:rsidR="00102F14" w:rsidRDefault="00FC6A1F" w:rsidP="00102F14">
      <w:pPr>
        <w:pStyle w:val="Default"/>
        <w:numPr>
          <w:ilvl w:val="0"/>
          <w:numId w:val="21"/>
        </w:numPr>
        <w:spacing w:after="120"/>
        <w:rPr>
          <w:color w:val="0D0D0D" w:themeColor="text1" w:themeTint="F2"/>
          <w:sz w:val="22"/>
          <w:szCs w:val="22"/>
        </w:rPr>
      </w:pPr>
      <w:r>
        <w:rPr>
          <w:color w:val="0D0D0D" w:themeColor="text1" w:themeTint="F2"/>
          <w:sz w:val="22"/>
          <w:szCs w:val="22"/>
        </w:rPr>
        <w:t xml:space="preserve">The </w:t>
      </w:r>
      <w:proofErr w:type="spellStart"/>
      <w:r>
        <w:rPr>
          <w:color w:val="0D0D0D" w:themeColor="text1" w:themeTint="F2"/>
          <w:sz w:val="22"/>
          <w:szCs w:val="22"/>
        </w:rPr>
        <w:t>Sertoma</w:t>
      </w:r>
      <w:proofErr w:type="spellEnd"/>
      <w:r>
        <w:rPr>
          <w:color w:val="0D0D0D" w:themeColor="text1" w:themeTint="F2"/>
          <w:sz w:val="22"/>
          <w:szCs w:val="22"/>
        </w:rPr>
        <w:t xml:space="preserve"> Club of Nashville grant for $2,000</w:t>
      </w:r>
      <w:r w:rsidR="004B0EED">
        <w:rPr>
          <w:color w:val="0D0D0D" w:themeColor="text1" w:themeTint="F2"/>
          <w:sz w:val="22"/>
          <w:szCs w:val="22"/>
        </w:rPr>
        <w:t xml:space="preserve"> has funded 2 projects</w:t>
      </w:r>
      <w:r>
        <w:rPr>
          <w:color w:val="0D0D0D" w:themeColor="text1" w:themeTint="F2"/>
          <w:sz w:val="22"/>
          <w:szCs w:val="22"/>
        </w:rPr>
        <w:t xml:space="preserve">.  </w:t>
      </w:r>
      <w:r w:rsidR="00E0086F">
        <w:rPr>
          <w:color w:val="0D0D0D" w:themeColor="text1" w:themeTint="F2"/>
          <w:sz w:val="22"/>
          <w:szCs w:val="22"/>
        </w:rPr>
        <w:t>$</w:t>
      </w:r>
      <w:r w:rsidR="004B0EED">
        <w:rPr>
          <w:color w:val="0D0D0D" w:themeColor="text1" w:themeTint="F2"/>
          <w:sz w:val="22"/>
          <w:szCs w:val="22"/>
        </w:rPr>
        <w:t>1,885.00 is still available to be allocated</w:t>
      </w:r>
      <w:r>
        <w:rPr>
          <w:color w:val="0D0D0D" w:themeColor="text1" w:themeTint="F2"/>
          <w:sz w:val="22"/>
          <w:szCs w:val="22"/>
        </w:rPr>
        <w:t>.</w:t>
      </w:r>
      <w:r w:rsidR="00102F14" w:rsidRPr="00102F14">
        <w:rPr>
          <w:color w:val="0D0D0D" w:themeColor="text1" w:themeTint="F2"/>
          <w:sz w:val="22"/>
          <w:szCs w:val="22"/>
        </w:rPr>
        <w:t xml:space="preserve"> </w:t>
      </w:r>
    </w:p>
    <w:p w14:paraId="5B83B4C2" w14:textId="3EA218DB" w:rsidR="00102F14" w:rsidRDefault="00102F14" w:rsidP="00102F14">
      <w:pPr>
        <w:pStyle w:val="Default"/>
        <w:numPr>
          <w:ilvl w:val="0"/>
          <w:numId w:val="21"/>
        </w:numPr>
        <w:spacing w:after="120"/>
        <w:rPr>
          <w:color w:val="0D0D0D" w:themeColor="text1" w:themeTint="F2"/>
          <w:sz w:val="22"/>
          <w:szCs w:val="22"/>
        </w:rPr>
      </w:pPr>
      <w:r>
        <w:rPr>
          <w:color w:val="0D0D0D" w:themeColor="text1" w:themeTint="F2"/>
          <w:sz w:val="22"/>
          <w:szCs w:val="22"/>
        </w:rPr>
        <w:t>Individual Donations/Big Payback - 2021 received in 2021: $10,729.60.  Usage of these funds needs to be defined.</w:t>
      </w:r>
    </w:p>
    <w:p w14:paraId="2DAC232B" w14:textId="3583C564" w:rsidR="006D7866" w:rsidRDefault="006D7866" w:rsidP="00C60918">
      <w:pPr>
        <w:pStyle w:val="Default"/>
        <w:numPr>
          <w:ilvl w:val="0"/>
          <w:numId w:val="21"/>
        </w:numPr>
        <w:spacing w:after="120"/>
        <w:rPr>
          <w:color w:val="0D0D0D" w:themeColor="text1" w:themeTint="F2"/>
          <w:sz w:val="22"/>
          <w:szCs w:val="22"/>
        </w:rPr>
      </w:pPr>
      <w:r>
        <w:rPr>
          <w:color w:val="0D0D0D" w:themeColor="text1" w:themeTint="F2"/>
          <w:sz w:val="22"/>
          <w:szCs w:val="22"/>
        </w:rPr>
        <w:t>Individual Donations/Big Payback – 2022 has received $</w:t>
      </w:r>
      <w:r w:rsidR="00635C24">
        <w:rPr>
          <w:color w:val="0D0D0D" w:themeColor="text1" w:themeTint="F2"/>
          <w:sz w:val="22"/>
          <w:szCs w:val="22"/>
        </w:rPr>
        <w:t>9,</w:t>
      </w:r>
      <w:r w:rsidR="00BA298C">
        <w:rPr>
          <w:color w:val="0D0D0D" w:themeColor="text1" w:themeTint="F2"/>
          <w:sz w:val="22"/>
          <w:szCs w:val="22"/>
        </w:rPr>
        <w:t>507</w:t>
      </w:r>
      <w:r w:rsidR="00635C24">
        <w:rPr>
          <w:color w:val="0D0D0D" w:themeColor="text1" w:themeTint="F2"/>
          <w:sz w:val="22"/>
          <w:szCs w:val="22"/>
        </w:rPr>
        <w:t>.92</w:t>
      </w:r>
      <w:r>
        <w:rPr>
          <w:color w:val="0D0D0D" w:themeColor="text1" w:themeTint="F2"/>
          <w:sz w:val="22"/>
          <w:szCs w:val="22"/>
        </w:rPr>
        <w:t>.</w:t>
      </w:r>
      <w:r w:rsidR="006E3672">
        <w:rPr>
          <w:color w:val="0D0D0D" w:themeColor="text1" w:themeTint="F2"/>
          <w:sz w:val="22"/>
          <w:szCs w:val="22"/>
        </w:rPr>
        <w:t xml:space="preserve">  </w:t>
      </w:r>
      <w:r w:rsidR="00471F49">
        <w:rPr>
          <w:color w:val="0D0D0D" w:themeColor="text1" w:themeTint="F2"/>
          <w:sz w:val="22"/>
          <w:szCs w:val="22"/>
        </w:rPr>
        <w:t>This excludes the $2,000 donation towards tools</w:t>
      </w:r>
    </w:p>
    <w:p w14:paraId="507E3577" w14:textId="1B385F01" w:rsidR="00635C24" w:rsidRPr="00635C24" w:rsidRDefault="00635C24" w:rsidP="00635C24">
      <w:pPr>
        <w:pStyle w:val="Default"/>
        <w:numPr>
          <w:ilvl w:val="1"/>
          <w:numId w:val="21"/>
        </w:numPr>
        <w:spacing w:after="120"/>
        <w:rPr>
          <w:color w:val="0D0D0D" w:themeColor="text1" w:themeTint="F2"/>
          <w:sz w:val="22"/>
          <w:szCs w:val="22"/>
        </w:rPr>
      </w:pPr>
      <w:r>
        <w:rPr>
          <w:color w:val="0D0D0D" w:themeColor="text1" w:themeTint="F2"/>
          <w:sz w:val="22"/>
          <w:szCs w:val="22"/>
        </w:rPr>
        <w:t>NOTE: Th</w:t>
      </w:r>
      <w:r w:rsidR="00471F49">
        <w:rPr>
          <w:color w:val="0D0D0D" w:themeColor="text1" w:themeTint="F2"/>
          <w:sz w:val="22"/>
          <w:szCs w:val="22"/>
        </w:rPr>
        <w:t>e</w:t>
      </w:r>
      <w:r w:rsidRPr="00635C24">
        <w:rPr>
          <w:color w:val="0D0D0D" w:themeColor="text1" w:themeTint="F2"/>
          <w:sz w:val="22"/>
          <w:szCs w:val="22"/>
        </w:rPr>
        <w:t xml:space="preserve"> </w:t>
      </w:r>
      <w:r>
        <w:rPr>
          <w:color w:val="0D0D0D" w:themeColor="text1" w:themeTint="F2"/>
          <w:sz w:val="22"/>
          <w:szCs w:val="22"/>
        </w:rPr>
        <w:t>Individual Donations/Big Payback category contains all donations received from individuals by check, cash, the NTFS web site, and donations from corporate groups (HCA and Amazon Smile).  These donations are grouped by year received.</w:t>
      </w:r>
    </w:p>
    <w:p w14:paraId="6494866B" w14:textId="65A49026" w:rsidR="00180AEE" w:rsidRDefault="004F45F0" w:rsidP="00635C24">
      <w:pPr>
        <w:pStyle w:val="Default"/>
        <w:spacing w:after="120"/>
        <w:rPr>
          <w:noProof/>
        </w:rPr>
      </w:pPr>
      <w:r>
        <w:rPr>
          <w:bCs/>
          <w:color w:val="0D0D0D" w:themeColor="text1" w:themeTint="F2"/>
          <w:sz w:val="22"/>
          <w:szCs w:val="22"/>
        </w:rPr>
        <w:tab/>
      </w:r>
      <w:r w:rsidR="00867FBF">
        <w:rPr>
          <w:noProof/>
        </w:rPr>
        <w:tab/>
      </w:r>
      <w:r w:rsidR="002B00A2" w:rsidRPr="002B00A2">
        <w:t xml:space="preserve"> </w:t>
      </w:r>
      <w:r w:rsidR="00471F49" w:rsidRPr="00471F49">
        <w:drawing>
          <wp:inline distT="0" distB="0" distL="0" distR="0" wp14:anchorId="6295619F" wp14:editId="053AA863">
            <wp:extent cx="1895061" cy="197471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45" cy="1977090"/>
                    </a:xfrm>
                    <a:prstGeom prst="rect">
                      <a:avLst/>
                    </a:prstGeom>
                    <a:noFill/>
                    <a:ln>
                      <a:noFill/>
                    </a:ln>
                  </pic:spPr>
                </pic:pic>
              </a:graphicData>
            </a:graphic>
          </wp:inline>
        </w:drawing>
      </w:r>
      <w:r w:rsidR="00471F49" w:rsidRPr="00471F49">
        <w:t xml:space="preserve"> </w:t>
      </w:r>
      <w:r w:rsidR="00180AEE">
        <w:rPr>
          <w:noProof/>
        </w:rPr>
        <w:br w:type="page"/>
      </w:r>
    </w:p>
    <w:p w14:paraId="596842B9" w14:textId="5F3AEE54" w:rsidR="00453D9A" w:rsidRDefault="00006C9E" w:rsidP="00D73837">
      <w:pPr>
        <w:pStyle w:val="Default"/>
        <w:spacing w:after="120"/>
        <w:rPr>
          <w:b/>
          <w:color w:val="0D0D0D" w:themeColor="text1" w:themeTint="F2"/>
          <w:sz w:val="22"/>
          <w:szCs w:val="22"/>
        </w:rPr>
      </w:pPr>
      <w:r w:rsidRPr="00F74D80">
        <w:rPr>
          <w:b/>
          <w:color w:val="0D0D0D" w:themeColor="text1" w:themeTint="F2"/>
          <w:sz w:val="22"/>
          <w:szCs w:val="22"/>
        </w:rPr>
        <w:lastRenderedPageBreak/>
        <w:t>4.</w:t>
      </w:r>
      <w:r>
        <w:rPr>
          <w:bCs/>
          <w:color w:val="0D0D0D" w:themeColor="text1" w:themeTint="F2"/>
          <w:sz w:val="22"/>
          <w:szCs w:val="22"/>
        </w:rPr>
        <w:t xml:space="preserve"> </w:t>
      </w:r>
      <w:r w:rsidR="00453D9A">
        <w:rPr>
          <w:b/>
          <w:color w:val="0D0D0D" w:themeColor="text1" w:themeTint="F2"/>
          <w:sz w:val="22"/>
          <w:szCs w:val="22"/>
        </w:rPr>
        <w:t xml:space="preserve">2022 Budget – </w:t>
      </w:r>
      <w:r w:rsidR="00D307F7">
        <w:rPr>
          <w:b/>
          <w:color w:val="0D0D0D" w:themeColor="text1" w:themeTint="F2"/>
          <w:sz w:val="22"/>
          <w:szCs w:val="22"/>
        </w:rPr>
        <w:t>Usage</w:t>
      </w:r>
    </w:p>
    <w:p w14:paraId="69C378CC" w14:textId="77777777" w:rsidR="00235DA8" w:rsidRDefault="00214BA5" w:rsidP="00D73837">
      <w:pPr>
        <w:pStyle w:val="Default"/>
        <w:spacing w:after="120"/>
      </w:pPr>
      <w:r>
        <w:rPr>
          <w:b/>
          <w:color w:val="0D0D0D" w:themeColor="text1" w:themeTint="F2"/>
          <w:sz w:val="22"/>
          <w:szCs w:val="22"/>
        </w:rPr>
        <w:tab/>
      </w:r>
    </w:p>
    <w:p w14:paraId="1BB6654F" w14:textId="216C846C" w:rsidR="00214BA5" w:rsidRDefault="00975ED9" w:rsidP="00D73837">
      <w:pPr>
        <w:pStyle w:val="Default"/>
        <w:spacing w:after="120"/>
        <w:rPr>
          <w:b/>
          <w:color w:val="0D0D0D" w:themeColor="text1" w:themeTint="F2"/>
          <w:sz w:val="22"/>
          <w:szCs w:val="22"/>
        </w:rPr>
      </w:pPr>
      <w:r>
        <w:rPr>
          <w:b/>
          <w:color w:val="0D0D0D" w:themeColor="text1" w:themeTint="F2"/>
          <w:sz w:val="22"/>
          <w:szCs w:val="22"/>
        </w:rPr>
        <w:t xml:space="preserve">   </w:t>
      </w:r>
      <w:r w:rsidR="005A4A55" w:rsidRPr="005A4A55">
        <w:drawing>
          <wp:inline distT="0" distB="0" distL="0" distR="0" wp14:anchorId="7A5478E5" wp14:editId="6AC84E30">
            <wp:extent cx="6356626" cy="224012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67542" cy="2243969"/>
                    </a:xfrm>
                    <a:prstGeom prst="rect">
                      <a:avLst/>
                    </a:prstGeom>
                    <a:noFill/>
                    <a:ln>
                      <a:noFill/>
                    </a:ln>
                  </pic:spPr>
                </pic:pic>
              </a:graphicData>
            </a:graphic>
          </wp:inline>
        </w:drawing>
      </w:r>
      <w:r w:rsidR="005A4A55" w:rsidRPr="005A4A55">
        <w:t xml:space="preserve"> </w:t>
      </w:r>
    </w:p>
    <w:p w14:paraId="37CE9462" w14:textId="2AB6E972" w:rsidR="00214BA5" w:rsidRDefault="00994C78" w:rsidP="00214BA5">
      <w:pPr>
        <w:pStyle w:val="Default"/>
        <w:spacing w:after="120"/>
        <w:ind w:left="720"/>
        <w:rPr>
          <w:b/>
          <w:color w:val="0D0D0D" w:themeColor="text1" w:themeTint="F2"/>
          <w:sz w:val="22"/>
          <w:szCs w:val="22"/>
        </w:rPr>
      </w:pPr>
      <w:r w:rsidRPr="00994C78">
        <w:rPr>
          <w:noProof/>
        </w:rPr>
        <w:drawing>
          <wp:inline distT="0" distB="0" distL="0" distR="0" wp14:anchorId="7B6629FB" wp14:editId="344A30F6">
            <wp:extent cx="5322708" cy="173862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2">
                      <a:extLst>
                        <a:ext uri="{28A0092B-C50C-407E-A947-70E740481C1C}">
                          <a14:useLocalDpi xmlns:a14="http://schemas.microsoft.com/office/drawing/2010/main" val="0"/>
                        </a:ext>
                      </a:extLst>
                    </a:blip>
                    <a:srcRect r="14676"/>
                    <a:stretch/>
                  </pic:blipFill>
                  <pic:spPr bwMode="auto">
                    <a:xfrm>
                      <a:off x="0" y="0"/>
                      <a:ext cx="5363514" cy="1751950"/>
                    </a:xfrm>
                    <a:prstGeom prst="rect">
                      <a:avLst/>
                    </a:prstGeom>
                    <a:noFill/>
                    <a:ln>
                      <a:noFill/>
                    </a:ln>
                    <a:extLst>
                      <a:ext uri="{53640926-AAD7-44D8-BBD7-CCE9431645EC}">
                        <a14:shadowObscured xmlns:a14="http://schemas.microsoft.com/office/drawing/2010/main"/>
                      </a:ext>
                    </a:extLst>
                  </pic:spPr>
                </pic:pic>
              </a:graphicData>
            </a:graphic>
          </wp:inline>
        </w:drawing>
      </w:r>
    </w:p>
    <w:p w14:paraId="46267E60" w14:textId="6F9880F9" w:rsidR="00994C78" w:rsidRDefault="00994C78" w:rsidP="00214BA5">
      <w:pPr>
        <w:pStyle w:val="Default"/>
        <w:spacing w:after="120"/>
        <w:ind w:left="720"/>
        <w:rPr>
          <w:b/>
          <w:color w:val="0D0D0D" w:themeColor="text1" w:themeTint="F2"/>
          <w:sz w:val="22"/>
          <w:szCs w:val="22"/>
        </w:rPr>
      </w:pPr>
      <w:r w:rsidRPr="00994C78">
        <w:rPr>
          <w:noProof/>
        </w:rPr>
        <w:drawing>
          <wp:inline distT="0" distB="0" distL="0" distR="0" wp14:anchorId="1389AD25" wp14:editId="15E9CB56">
            <wp:extent cx="5146261" cy="291846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9360"/>
                    <a:stretch/>
                  </pic:blipFill>
                  <pic:spPr bwMode="auto">
                    <a:xfrm>
                      <a:off x="0" y="0"/>
                      <a:ext cx="5160634" cy="2926619"/>
                    </a:xfrm>
                    <a:prstGeom prst="rect">
                      <a:avLst/>
                    </a:prstGeom>
                    <a:noFill/>
                    <a:ln>
                      <a:noFill/>
                    </a:ln>
                    <a:extLst>
                      <a:ext uri="{53640926-AAD7-44D8-BBD7-CCE9431645EC}">
                        <a14:shadowObscured xmlns:a14="http://schemas.microsoft.com/office/drawing/2010/main"/>
                      </a:ext>
                    </a:extLst>
                  </pic:spPr>
                </pic:pic>
              </a:graphicData>
            </a:graphic>
          </wp:inline>
        </w:drawing>
      </w:r>
    </w:p>
    <w:p w14:paraId="61F530E7" w14:textId="18390331" w:rsidR="00214BA5" w:rsidRDefault="00214BA5" w:rsidP="00214BA5">
      <w:pPr>
        <w:pStyle w:val="Default"/>
        <w:spacing w:after="120"/>
        <w:ind w:left="720"/>
        <w:rPr>
          <w:b/>
          <w:color w:val="0D0D0D" w:themeColor="text1" w:themeTint="F2"/>
          <w:sz w:val="22"/>
          <w:szCs w:val="22"/>
        </w:rPr>
      </w:pPr>
    </w:p>
    <w:p w14:paraId="28ED98F7" w14:textId="77777777" w:rsidR="00B7735C" w:rsidRDefault="00B7735C">
      <w:pPr>
        <w:rPr>
          <w:rFonts w:ascii="Calibri" w:hAnsi="Calibri" w:cs="Calibri"/>
          <w:b/>
          <w:color w:val="0D0D0D" w:themeColor="text1" w:themeTint="F2"/>
        </w:rPr>
      </w:pPr>
      <w:r>
        <w:rPr>
          <w:b/>
          <w:color w:val="0D0D0D" w:themeColor="text1" w:themeTint="F2"/>
        </w:rPr>
        <w:br w:type="page"/>
      </w:r>
    </w:p>
    <w:p w14:paraId="70943CCD" w14:textId="2B1A3EF2" w:rsidR="00985683" w:rsidRPr="00D73837" w:rsidRDefault="00A8205A" w:rsidP="00D73837">
      <w:pPr>
        <w:pStyle w:val="Default"/>
        <w:spacing w:after="120"/>
        <w:rPr>
          <w:b/>
          <w:color w:val="0D0D0D" w:themeColor="text1" w:themeTint="F2"/>
          <w:sz w:val="22"/>
          <w:szCs w:val="22"/>
        </w:rPr>
      </w:pPr>
      <w:r>
        <w:rPr>
          <w:b/>
          <w:color w:val="0D0D0D" w:themeColor="text1" w:themeTint="F2"/>
          <w:sz w:val="22"/>
          <w:szCs w:val="22"/>
        </w:rPr>
        <w:lastRenderedPageBreak/>
        <w:t>5</w:t>
      </w:r>
      <w:r w:rsidR="00453D9A">
        <w:rPr>
          <w:b/>
          <w:color w:val="0D0D0D" w:themeColor="text1" w:themeTint="F2"/>
          <w:sz w:val="22"/>
          <w:szCs w:val="22"/>
        </w:rPr>
        <w:t xml:space="preserve">. </w:t>
      </w:r>
      <w:r w:rsidR="00B7735C">
        <w:rPr>
          <w:b/>
          <w:color w:val="0D0D0D" w:themeColor="text1" w:themeTint="F2"/>
          <w:sz w:val="22"/>
          <w:szCs w:val="22"/>
        </w:rPr>
        <w:t xml:space="preserve">Special Notes, </w:t>
      </w:r>
      <w:r w:rsidR="00EA01FF" w:rsidRPr="007A4AD7">
        <w:rPr>
          <w:b/>
          <w:color w:val="0D0D0D" w:themeColor="text1" w:themeTint="F2"/>
          <w:sz w:val="22"/>
          <w:szCs w:val="22"/>
        </w:rPr>
        <w:t>Upcoming Calendar Events</w:t>
      </w:r>
      <w:r w:rsidR="003F17E6">
        <w:rPr>
          <w:b/>
          <w:color w:val="0D0D0D" w:themeColor="text1" w:themeTint="F2"/>
          <w:sz w:val="22"/>
          <w:szCs w:val="22"/>
        </w:rPr>
        <w:t xml:space="preserve"> and Completed Events</w:t>
      </w:r>
    </w:p>
    <w:p w14:paraId="41F77406" w14:textId="5AF377AF" w:rsidR="00B7735C" w:rsidRDefault="00B7735C" w:rsidP="00EA01FF">
      <w:pPr>
        <w:pStyle w:val="Default"/>
        <w:spacing w:after="120"/>
        <w:ind w:left="180"/>
        <w:rPr>
          <w:bCs/>
          <w:color w:val="0D0D0D" w:themeColor="text1" w:themeTint="F2"/>
          <w:sz w:val="22"/>
          <w:szCs w:val="22"/>
        </w:rPr>
      </w:pPr>
      <w:r>
        <w:rPr>
          <w:bCs/>
          <w:color w:val="0D0D0D" w:themeColor="text1" w:themeTint="F2"/>
          <w:sz w:val="22"/>
          <w:szCs w:val="22"/>
        </w:rPr>
        <w:t>Notes</w:t>
      </w:r>
    </w:p>
    <w:p w14:paraId="49435CF3" w14:textId="25142832" w:rsidR="00B7735C" w:rsidRDefault="005A4A55" w:rsidP="00B7735C">
      <w:pPr>
        <w:pStyle w:val="Default"/>
        <w:numPr>
          <w:ilvl w:val="0"/>
          <w:numId w:val="25"/>
        </w:numPr>
        <w:spacing w:after="120"/>
        <w:rPr>
          <w:bCs/>
          <w:color w:val="0D0D0D" w:themeColor="text1" w:themeTint="F2"/>
          <w:sz w:val="22"/>
          <w:szCs w:val="22"/>
        </w:rPr>
      </w:pPr>
      <w:r>
        <w:rPr>
          <w:bCs/>
          <w:color w:val="0D0D0D" w:themeColor="text1" w:themeTint="F2"/>
          <w:sz w:val="22"/>
          <w:szCs w:val="22"/>
        </w:rPr>
        <w:t>We continue to work to setup the shared files</w:t>
      </w:r>
      <w:r w:rsidR="00B7735C">
        <w:rPr>
          <w:bCs/>
          <w:color w:val="0D0D0D" w:themeColor="text1" w:themeTint="F2"/>
          <w:sz w:val="22"/>
          <w:szCs w:val="22"/>
        </w:rPr>
        <w:t>.</w:t>
      </w:r>
    </w:p>
    <w:p w14:paraId="091CA960" w14:textId="7ED206BF" w:rsidR="00B7735C" w:rsidRDefault="005A4A55" w:rsidP="005A4A55">
      <w:pPr>
        <w:pStyle w:val="Default"/>
        <w:numPr>
          <w:ilvl w:val="0"/>
          <w:numId w:val="25"/>
        </w:numPr>
        <w:spacing w:after="120"/>
        <w:rPr>
          <w:bCs/>
          <w:color w:val="0D0D0D" w:themeColor="text1" w:themeTint="F2"/>
          <w:sz w:val="22"/>
          <w:szCs w:val="22"/>
        </w:rPr>
      </w:pPr>
      <w:r>
        <w:rPr>
          <w:bCs/>
          <w:color w:val="0D0D0D" w:themeColor="text1" w:themeTint="F2"/>
          <w:sz w:val="22"/>
          <w:szCs w:val="22"/>
        </w:rPr>
        <w:t>The Predators Annual report is due 2/24/2023</w:t>
      </w:r>
    </w:p>
    <w:p w14:paraId="5A59D53B" w14:textId="1C0AF43C" w:rsidR="005A4A55" w:rsidRDefault="005A4A55" w:rsidP="005A4A55">
      <w:pPr>
        <w:pStyle w:val="Default"/>
        <w:numPr>
          <w:ilvl w:val="0"/>
          <w:numId w:val="25"/>
        </w:numPr>
        <w:spacing w:after="120"/>
        <w:rPr>
          <w:bCs/>
          <w:color w:val="0D0D0D" w:themeColor="text1" w:themeTint="F2"/>
          <w:sz w:val="22"/>
          <w:szCs w:val="22"/>
        </w:rPr>
      </w:pPr>
      <w:r>
        <w:rPr>
          <w:bCs/>
          <w:color w:val="0D0D0D" w:themeColor="text1" w:themeTint="F2"/>
          <w:sz w:val="22"/>
          <w:szCs w:val="22"/>
        </w:rPr>
        <w:t>Our tax return will be filed by the April due date</w:t>
      </w:r>
      <w:r>
        <w:rPr>
          <w:bCs/>
          <w:color w:val="0D0D0D" w:themeColor="text1" w:themeTint="F2"/>
          <w:sz w:val="22"/>
          <w:szCs w:val="22"/>
        </w:rPr>
        <w:tab/>
      </w:r>
    </w:p>
    <w:p w14:paraId="6B485126" w14:textId="36A76779" w:rsidR="005A4A55" w:rsidRDefault="005A4A55" w:rsidP="005A4A55">
      <w:pPr>
        <w:pStyle w:val="Default"/>
        <w:numPr>
          <w:ilvl w:val="1"/>
          <w:numId w:val="25"/>
        </w:numPr>
        <w:spacing w:after="120"/>
        <w:rPr>
          <w:bCs/>
          <w:color w:val="0D0D0D" w:themeColor="text1" w:themeTint="F2"/>
          <w:sz w:val="22"/>
          <w:szCs w:val="22"/>
        </w:rPr>
      </w:pPr>
      <w:r>
        <w:rPr>
          <w:bCs/>
          <w:color w:val="0D0D0D" w:themeColor="text1" w:themeTint="F2"/>
          <w:sz w:val="22"/>
          <w:szCs w:val="22"/>
        </w:rPr>
        <w:t>We have filed the 1099-NEC for Jean Lauzon.</w:t>
      </w:r>
    </w:p>
    <w:p w14:paraId="4F396FA3" w14:textId="79FC45F8" w:rsidR="005A4A55" w:rsidRDefault="005A4A55" w:rsidP="005A4A55">
      <w:pPr>
        <w:pStyle w:val="Default"/>
        <w:numPr>
          <w:ilvl w:val="0"/>
          <w:numId w:val="25"/>
        </w:numPr>
        <w:spacing w:after="120"/>
        <w:rPr>
          <w:bCs/>
          <w:color w:val="0D0D0D" w:themeColor="text1" w:themeTint="F2"/>
          <w:sz w:val="22"/>
          <w:szCs w:val="22"/>
        </w:rPr>
      </w:pPr>
      <w:r>
        <w:rPr>
          <w:bCs/>
          <w:color w:val="0D0D0D" w:themeColor="text1" w:themeTint="F2"/>
          <w:sz w:val="22"/>
          <w:szCs w:val="22"/>
        </w:rPr>
        <w:t>We have negotiated a new 3-year contract with GFL for trach pickup.  Our monthly costs decrease to $112 from $148.80.</w:t>
      </w:r>
    </w:p>
    <w:p w14:paraId="3C19212B" w14:textId="77777777" w:rsidR="00B7735C" w:rsidRDefault="00B7735C" w:rsidP="00B7735C">
      <w:pPr>
        <w:pStyle w:val="Default"/>
        <w:spacing w:after="120"/>
        <w:ind w:left="900"/>
        <w:rPr>
          <w:bCs/>
          <w:color w:val="0D0D0D" w:themeColor="text1" w:themeTint="F2"/>
          <w:sz w:val="22"/>
          <w:szCs w:val="22"/>
        </w:rPr>
      </w:pPr>
    </w:p>
    <w:p w14:paraId="64A8B5E8" w14:textId="7C436E9D" w:rsidR="00687478" w:rsidRDefault="00EA01FF" w:rsidP="00EA01FF">
      <w:pPr>
        <w:pStyle w:val="Default"/>
        <w:spacing w:after="120"/>
        <w:ind w:left="180"/>
        <w:rPr>
          <w:bCs/>
          <w:color w:val="0D0D0D" w:themeColor="text1" w:themeTint="F2"/>
          <w:sz w:val="22"/>
          <w:szCs w:val="22"/>
        </w:rPr>
      </w:pPr>
      <w:r>
        <w:rPr>
          <w:bCs/>
          <w:color w:val="0D0D0D" w:themeColor="text1" w:themeTint="F2"/>
          <w:sz w:val="22"/>
          <w:szCs w:val="22"/>
        </w:rPr>
        <w:t xml:space="preserve">This list contains events that are scheduled to occur in the next 2-3 months. </w:t>
      </w:r>
    </w:p>
    <w:p w14:paraId="59DA90B6" w14:textId="33ADEDE7" w:rsidR="00902861" w:rsidRDefault="000957DC" w:rsidP="00235DA8">
      <w:pPr>
        <w:pStyle w:val="Default"/>
        <w:numPr>
          <w:ilvl w:val="0"/>
          <w:numId w:val="16"/>
        </w:numPr>
        <w:spacing w:after="120"/>
        <w:rPr>
          <w:bCs/>
          <w:color w:val="0D0D0D" w:themeColor="text1" w:themeTint="F2"/>
          <w:sz w:val="22"/>
          <w:szCs w:val="22"/>
        </w:rPr>
      </w:pPr>
      <w:r>
        <w:rPr>
          <w:bCs/>
          <w:color w:val="0D0D0D" w:themeColor="text1" w:themeTint="F2"/>
          <w:sz w:val="22"/>
          <w:szCs w:val="22"/>
        </w:rPr>
        <w:t xml:space="preserve">Predators Foundation </w:t>
      </w:r>
      <w:r w:rsidR="005A4A55">
        <w:rPr>
          <w:bCs/>
          <w:color w:val="0D0D0D" w:themeColor="text1" w:themeTint="F2"/>
          <w:sz w:val="22"/>
          <w:szCs w:val="22"/>
        </w:rPr>
        <w:t>final report for 2022 is due in February</w:t>
      </w:r>
      <w:r w:rsidR="00020446">
        <w:rPr>
          <w:bCs/>
          <w:color w:val="0D0D0D" w:themeColor="text1" w:themeTint="F2"/>
          <w:sz w:val="22"/>
          <w:szCs w:val="22"/>
        </w:rPr>
        <w:t>.</w:t>
      </w:r>
    </w:p>
    <w:p w14:paraId="38E42D6C" w14:textId="77777777" w:rsidR="00235DA8" w:rsidRPr="00235DA8" w:rsidRDefault="00235DA8" w:rsidP="005A4A55">
      <w:pPr>
        <w:pStyle w:val="Default"/>
        <w:spacing w:after="120"/>
        <w:rPr>
          <w:bCs/>
          <w:color w:val="0D0D0D" w:themeColor="text1" w:themeTint="F2"/>
          <w:sz w:val="22"/>
          <w:szCs w:val="22"/>
        </w:rPr>
      </w:pPr>
    </w:p>
    <w:p w14:paraId="7D3E7E36" w14:textId="68775009" w:rsidR="00687478" w:rsidRDefault="00687478" w:rsidP="00985683">
      <w:pPr>
        <w:pStyle w:val="Default"/>
        <w:spacing w:after="120"/>
        <w:ind w:left="630" w:hanging="630"/>
        <w:rPr>
          <w:bCs/>
          <w:color w:val="0D0D0D" w:themeColor="text1" w:themeTint="F2"/>
          <w:sz w:val="22"/>
          <w:szCs w:val="22"/>
        </w:rPr>
      </w:pPr>
      <w:r>
        <w:rPr>
          <w:bCs/>
          <w:color w:val="0D0D0D" w:themeColor="text1" w:themeTint="F2"/>
          <w:sz w:val="22"/>
          <w:szCs w:val="22"/>
        </w:rPr>
        <w:t>NOTE: These events are listed on the Calendar tab of the of the ‘NTFS Administrative Info’ spreadsheet stored in the ‘NTFS – Info &amp; Forms’ folder on Dropbox.</w:t>
      </w:r>
    </w:p>
    <w:p w14:paraId="1BB4302F" w14:textId="71F2DFCE" w:rsidR="003F17E6" w:rsidRPr="004461D6" w:rsidRDefault="00687478" w:rsidP="004461D6">
      <w:pPr>
        <w:pStyle w:val="Default"/>
        <w:spacing w:after="120"/>
        <w:ind w:left="810" w:hanging="630"/>
        <w:rPr>
          <w:bCs/>
          <w:color w:val="0D0D0D" w:themeColor="text1" w:themeTint="F2"/>
          <w:sz w:val="22"/>
          <w:szCs w:val="22"/>
        </w:rPr>
      </w:pPr>
      <w:r>
        <w:rPr>
          <w:bCs/>
          <w:color w:val="0D0D0D" w:themeColor="text1" w:themeTint="F2"/>
          <w:sz w:val="22"/>
          <w:szCs w:val="22"/>
        </w:rPr>
        <w:tab/>
        <w:t>Please let me know of any ’event’ that should be added to the calendar for future listing in this section.</w:t>
      </w:r>
    </w:p>
    <w:p w14:paraId="34FABE4C" w14:textId="65C8C921" w:rsidR="00534A75" w:rsidRDefault="00534A75">
      <w:pPr>
        <w:rPr>
          <w:b/>
          <w:bCs/>
          <w:color w:val="0D0D0D" w:themeColor="text1" w:themeTint="F2"/>
        </w:rPr>
      </w:pPr>
    </w:p>
    <w:p w14:paraId="53BA48A9" w14:textId="77777777" w:rsidR="00A8205A" w:rsidRDefault="00A8205A">
      <w:pPr>
        <w:rPr>
          <w:b/>
          <w:bCs/>
          <w:color w:val="0D0D0D" w:themeColor="text1" w:themeTint="F2"/>
        </w:rPr>
      </w:pPr>
      <w:r>
        <w:rPr>
          <w:b/>
          <w:bCs/>
          <w:color w:val="0D0D0D" w:themeColor="text1" w:themeTint="F2"/>
        </w:rPr>
        <w:br w:type="page"/>
      </w:r>
    </w:p>
    <w:p w14:paraId="72F3952F" w14:textId="02500AC8" w:rsidR="004D009B" w:rsidRPr="00DB51AC" w:rsidRDefault="004D009B" w:rsidP="00515C94">
      <w:pPr>
        <w:ind w:left="180"/>
        <w:rPr>
          <w:b/>
          <w:bCs/>
          <w:color w:val="0D0D0D" w:themeColor="text1" w:themeTint="F2"/>
        </w:rPr>
      </w:pPr>
      <w:r w:rsidRPr="00DB51AC">
        <w:rPr>
          <w:b/>
          <w:bCs/>
          <w:color w:val="0D0D0D" w:themeColor="text1" w:themeTint="F2"/>
        </w:rPr>
        <w:lastRenderedPageBreak/>
        <w:t xml:space="preserve">Appendix A – Financial Details for Activities since </w:t>
      </w:r>
      <w:r w:rsidR="007C3309">
        <w:rPr>
          <w:b/>
          <w:bCs/>
          <w:color w:val="0D0D0D" w:themeColor="text1" w:themeTint="F2"/>
        </w:rPr>
        <w:t>Last</w:t>
      </w:r>
      <w:r w:rsidRPr="00DB51AC">
        <w:rPr>
          <w:b/>
          <w:bCs/>
          <w:color w:val="0D0D0D" w:themeColor="text1" w:themeTint="F2"/>
        </w:rPr>
        <w:t xml:space="preserve"> Board Meeting</w:t>
      </w:r>
    </w:p>
    <w:p w14:paraId="300586D8" w14:textId="460DF06B" w:rsidR="009B647F" w:rsidRDefault="00DF3EBC" w:rsidP="009B647F">
      <w:pPr>
        <w:ind w:left="720"/>
      </w:pPr>
      <w:r w:rsidRPr="00DF3EBC">
        <w:drawing>
          <wp:inline distT="0" distB="0" distL="0" distR="0" wp14:anchorId="6AACC631" wp14:editId="578918F9">
            <wp:extent cx="3225388" cy="84018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2752" cy="8447110"/>
                    </a:xfrm>
                    <a:prstGeom prst="rect">
                      <a:avLst/>
                    </a:prstGeom>
                    <a:noFill/>
                    <a:ln>
                      <a:noFill/>
                    </a:ln>
                  </pic:spPr>
                </pic:pic>
              </a:graphicData>
            </a:graphic>
          </wp:inline>
        </w:drawing>
      </w:r>
    </w:p>
    <w:p w14:paraId="21581A9A" w14:textId="79D92B57" w:rsidR="00721FD3" w:rsidRDefault="00721FD3" w:rsidP="009B647F">
      <w:pPr>
        <w:ind w:left="720"/>
      </w:pPr>
    </w:p>
    <w:p w14:paraId="2C36F20F" w14:textId="315BD95D" w:rsidR="00692467" w:rsidRDefault="007C3309" w:rsidP="009B647F">
      <w:pPr>
        <w:ind w:firstLine="180"/>
        <w:rPr>
          <w:b/>
          <w:noProof/>
        </w:rPr>
      </w:pPr>
      <w:r w:rsidRPr="009B7884">
        <w:rPr>
          <w:b/>
          <w:noProof/>
        </w:rPr>
        <w:t xml:space="preserve">Appendix B -  </w:t>
      </w:r>
      <w:r w:rsidR="008A4A13">
        <w:rPr>
          <w:b/>
          <w:noProof/>
        </w:rPr>
        <w:t>G</w:t>
      </w:r>
      <w:r w:rsidRPr="009B7884">
        <w:rPr>
          <w:b/>
          <w:noProof/>
        </w:rPr>
        <w:t xml:space="preserve">rant </w:t>
      </w:r>
      <w:r w:rsidR="008A4A13">
        <w:rPr>
          <w:b/>
          <w:noProof/>
        </w:rPr>
        <w:t>U</w:t>
      </w:r>
      <w:r w:rsidRPr="009B7884">
        <w:rPr>
          <w:b/>
          <w:noProof/>
        </w:rPr>
        <w:t>sage</w:t>
      </w:r>
      <w:r w:rsidR="008A4A13">
        <w:rPr>
          <w:b/>
          <w:noProof/>
        </w:rPr>
        <w:t xml:space="preserve"> &amp; Availability</w:t>
      </w:r>
    </w:p>
    <w:p w14:paraId="4E189A82" w14:textId="2EC00EAC" w:rsidR="00DF3EBC" w:rsidRDefault="00DF3EBC" w:rsidP="00DF3EBC">
      <w:pPr>
        <w:spacing w:after="0" w:line="240" w:lineRule="auto"/>
        <w:ind w:firstLine="720"/>
      </w:pPr>
      <w:r w:rsidRPr="00DF3EBC">
        <w:t xml:space="preserve"> </w:t>
      </w:r>
      <w:r w:rsidRPr="00DF3EBC">
        <w:drawing>
          <wp:inline distT="0" distB="0" distL="0" distR="0" wp14:anchorId="2A9EF72F" wp14:editId="3C13629D">
            <wp:extent cx="1837635" cy="1338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2932" cy="139314"/>
                    </a:xfrm>
                    <a:prstGeom prst="rect">
                      <a:avLst/>
                    </a:prstGeom>
                    <a:noFill/>
                    <a:ln>
                      <a:noFill/>
                    </a:ln>
                  </pic:spPr>
                </pic:pic>
              </a:graphicData>
            </a:graphic>
          </wp:inline>
        </w:drawing>
      </w:r>
    </w:p>
    <w:p w14:paraId="24EF33E5" w14:textId="13E18784" w:rsidR="00E228D0" w:rsidRDefault="00DF3EBC" w:rsidP="00B036B8">
      <w:pPr>
        <w:ind w:firstLine="720"/>
        <w:rPr>
          <w:color w:val="1F497D" w:themeColor="text2"/>
        </w:rPr>
      </w:pPr>
      <w:r w:rsidRPr="00DF3EBC">
        <w:drawing>
          <wp:inline distT="0" distB="0" distL="0" distR="0" wp14:anchorId="4F382B96" wp14:editId="1BB9AA1C">
            <wp:extent cx="6018696" cy="214109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30291" cy="2145220"/>
                    </a:xfrm>
                    <a:prstGeom prst="rect">
                      <a:avLst/>
                    </a:prstGeom>
                    <a:noFill/>
                    <a:ln>
                      <a:noFill/>
                    </a:ln>
                  </pic:spPr>
                </pic:pic>
              </a:graphicData>
            </a:graphic>
          </wp:inline>
        </w:drawing>
      </w:r>
    </w:p>
    <w:p w14:paraId="104E0B16" w14:textId="0A4570C4" w:rsidR="00721FD3" w:rsidRDefault="00DF3EBC" w:rsidP="00136F43">
      <w:pPr>
        <w:ind w:firstLine="720"/>
        <w:rPr>
          <w:color w:val="1F497D" w:themeColor="text2"/>
        </w:rPr>
      </w:pPr>
      <w:r w:rsidRPr="00DF3EBC">
        <w:drawing>
          <wp:inline distT="0" distB="0" distL="0" distR="0" wp14:anchorId="22E56CA7" wp14:editId="58A9EF12">
            <wp:extent cx="6005443" cy="22676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29562" cy="2276718"/>
                    </a:xfrm>
                    <a:prstGeom prst="rect">
                      <a:avLst/>
                    </a:prstGeom>
                    <a:noFill/>
                    <a:ln>
                      <a:noFill/>
                    </a:ln>
                  </pic:spPr>
                </pic:pic>
              </a:graphicData>
            </a:graphic>
          </wp:inline>
        </w:drawing>
      </w:r>
    </w:p>
    <w:p w14:paraId="2503BFE9" w14:textId="00E93175" w:rsidR="00DF3EBC" w:rsidRDefault="00DF3EBC" w:rsidP="00136F43">
      <w:pPr>
        <w:ind w:firstLine="720"/>
        <w:rPr>
          <w:color w:val="1F497D" w:themeColor="text2"/>
        </w:rPr>
      </w:pPr>
      <w:r w:rsidRPr="00DF3EBC">
        <w:drawing>
          <wp:inline distT="0" distB="0" distL="0" distR="0" wp14:anchorId="2943FFC3" wp14:editId="3F561B73">
            <wp:extent cx="1183861" cy="2108719"/>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5100" cy="2128739"/>
                    </a:xfrm>
                    <a:prstGeom prst="rect">
                      <a:avLst/>
                    </a:prstGeom>
                    <a:noFill/>
                    <a:ln>
                      <a:noFill/>
                    </a:ln>
                  </pic:spPr>
                </pic:pic>
              </a:graphicData>
            </a:graphic>
          </wp:inline>
        </w:drawing>
      </w:r>
      <w:r>
        <w:rPr>
          <w:color w:val="1F497D" w:themeColor="text2"/>
        </w:rPr>
        <w:t xml:space="preserve">  </w:t>
      </w:r>
      <w:r w:rsidRPr="00DF3EBC">
        <w:drawing>
          <wp:inline distT="0" distB="0" distL="0" distR="0" wp14:anchorId="2DDC55A1" wp14:editId="79800602">
            <wp:extent cx="4651513" cy="139114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8012" cy="1393091"/>
                    </a:xfrm>
                    <a:prstGeom prst="rect">
                      <a:avLst/>
                    </a:prstGeom>
                    <a:noFill/>
                    <a:ln>
                      <a:noFill/>
                    </a:ln>
                  </pic:spPr>
                </pic:pic>
              </a:graphicData>
            </a:graphic>
          </wp:inline>
        </w:drawing>
      </w:r>
    </w:p>
    <w:p w14:paraId="0226FFD7" w14:textId="3EF14CE5" w:rsidR="00721FD3" w:rsidRDefault="00EF0E70" w:rsidP="00DC090C">
      <w:pPr>
        <w:ind w:left="720"/>
        <w:rPr>
          <w:color w:val="1F497D" w:themeColor="text2"/>
        </w:rPr>
      </w:pPr>
      <w:r>
        <w:rPr>
          <w:color w:val="1F497D" w:themeColor="text2"/>
        </w:rPr>
        <w:tab/>
      </w:r>
    </w:p>
    <w:p w14:paraId="4F61BE2E" w14:textId="3F736F2A" w:rsidR="008A05B8" w:rsidRDefault="008A05B8" w:rsidP="00136F43">
      <w:pPr>
        <w:ind w:firstLine="720"/>
        <w:rPr>
          <w:color w:val="1F497D" w:themeColor="text2"/>
        </w:rPr>
      </w:pPr>
    </w:p>
    <w:sectPr w:rsidR="008A05B8" w:rsidSect="004D009B">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9EEE" w14:textId="77777777" w:rsidR="00E427F5" w:rsidRDefault="00E427F5" w:rsidP="004D009B">
      <w:pPr>
        <w:spacing w:after="0" w:line="240" w:lineRule="auto"/>
      </w:pPr>
      <w:r>
        <w:separator/>
      </w:r>
    </w:p>
  </w:endnote>
  <w:endnote w:type="continuationSeparator" w:id="0">
    <w:p w14:paraId="5197F0F9" w14:textId="77777777" w:rsidR="00E427F5" w:rsidRDefault="00E427F5" w:rsidP="004D0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306169"/>
      <w:docPartObj>
        <w:docPartGallery w:val="Page Numbers (Bottom of Page)"/>
        <w:docPartUnique/>
      </w:docPartObj>
    </w:sdtPr>
    <w:sdtEndPr>
      <w:rPr>
        <w:noProof/>
      </w:rPr>
    </w:sdtEndPr>
    <w:sdtContent>
      <w:p w14:paraId="7230FE2F" w14:textId="77777777" w:rsidR="00B01097" w:rsidRDefault="00B0109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C944EA7" w14:textId="77777777" w:rsidR="00B01097" w:rsidRDefault="00B01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F700" w14:textId="77777777" w:rsidR="00E427F5" w:rsidRDefault="00E427F5" w:rsidP="004D009B">
      <w:pPr>
        <w:spacing w:after="0" w:line="240" w:lineRule="auto"/>
      </w:pPr>
      <w:r>
        <w:separator/>
      </w:r>
    </w:p>
  </w:footnote>
  <w:footnote w:type="continuationSeparator" w:id="0">
    <w:p w14:paraId="588C4902" w14:textId="77777777" w:rsidR="00E427F5" w:rsidRDefault="00E427F5" w:rsidP="004D0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234"/>
    <w:multiLevelType w:val="hybridMultilevel"/>
    <w:tmpl w:val="54686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F4AA5"/>
    <w:multiLevelType w:val="hybridMultilevel"/>
    <w:tmpl w:val="9746DB52"/>
    <w:lvl w:ilvl="0" w:tplc="ABBCC9D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F32149"/>
    <w:multiLevelType w:val="hybridMultilevel"/>
    <w:tmpl w:val="5168910C"/>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3" w15:restartNumberingAfterBreak="0">
    <w:nsid w:val="0F04383E"/>
    <w:multiLevelType w:val="hybridMultilevel"/>
    <w:tmpl w:val="24F401DE"/>
    <w:lvl w:ilvl="0" w:tplc="0C64B8E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D93946"/>
    <w:multiLevelType w:val="hybridMultilevel"/>
    <w:tmpl w:val="14AED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390071"/>
    <w:multiLevelType w:val="hybridMultilevel"/>
    <w:tmpl w:val="2A5A1BE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4266E39"/>
    <w:multiLevelType w:val="hybridMultilevel"/>
    <w:tmpl w:val="C360C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030016"/>
    <w:multiLevelType w:val="hybridMultilevel"/>
    <w:tmpl w:val="FBEE932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F7A1290"/>
    <w:multiLevelType w:val="hybridMultilevel"/>
    <w:tmpl w:val="A0CC4D5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37A571B5"/>
    <w:multiLevelType w:val="hybridMultilevel"/>
    <w:tmpl w:val="E9AC2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BA6655"/>
    <w:multiLevelType w:val="hybridMultilevel"/>
    <w:tmpl w:val="3424A418"/>
    <w:lvl w:ilvl="0" w:tplc="BA0E5D56">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DB54E6D"/>
    <w:multiLevelType w:val="hybridMultilevel"/>
    <w:tmpl w:val="DB1C40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AC5B6E"/>
    <w:multiLevelType w:val="hybridMultilevel"/>
    <w:tmpl w:val="ADBA6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EA26C9"/>
    <w:multiLevelType w:val="hybridMultilevel"/>
    <w:tmpl w:val="5B346EA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7693265"/>
    <w:multiLevelType w:val="hybridMultilevel"/>
    <w:tmpl w:val="3844D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16680D"/>
    <w:multiLevelType w:val="hybridMultilevel"/>
    <w:tmpl w:val="F0B4EED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940350F"/>
    <w:multiLevelType w:val="hybridMultilevel"/>
    <w:tmpl w:val="3954B7DC"/>
    <w:lvl w:ilvl="0" w:tplc="B6F0AC0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AC3919"/>
    <w:multiLevelType w:val="hybridMultilevel"/>
    <w:tmpl w:val="6DD26F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4055C5"/>
    <w:multiLevelType w:val="hybridMultilevel"/>
    <w:tmpl w:val="4B2C3EA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61A94F12"/>
    <w:multiLevelType w:val="hybridMultilevel"/>
    <w:tmpl w:val="3E906F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932504"/>
    <w:multiLevelType w:val="hybridMultilevel"/>
    <w:tmpl w:val="06AAF3F2"/>
    <w:lvl w:ilvl="0" w:tplc="E376D9A4">
      <w:start w:val="1"/>
      <w:numFmt w:val="bullet"/>
      <w:lvlText w:val=""/>
      <w:lvlJc w:val="left"/>
      <w:pPr>
        <w:ind w:left="810" w:hanging="360"/>
      </w:pPr>
      <w:rPr>
        <w:rFonts w:ascii="Symbol" w:eastAsia="Times New Roman" w:hAnsi="Symbol" w:cs="Arial" w:hint="default"/>
        <w:color w:val="auto"/>
        <w:sz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6E841C9A"/>
    <w:multiLevelType w:val="hybridMultilevel"/>
    <w:tmpl w:val="CB4A51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73C33DD7"/>
    <w:multiLevelType w:val="hybridMultilevel"/>
    <w:tmpl w:val="4DA6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BC42DA"/>
    <w:multiLevelType w:val="multilevel"/>
    <w:tmpl w:val="BE5A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4C124B"/>
    <w:multiLevelType w:val="hybridMultilevel"/>
    <w:tmpl w:val="0A104A5C"/>
    <w:lvl w:ilvl="0" w:tplc="ABBCC9D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8115243">
    <w:abstractNumId w:val="12"/>
  </w:num>
  <w:num w:numId="2" w16cid:durableId="184833460">
    <w:abstractNumId w:val="4"/>
  </w:num>
  <w:num w:numId="3" w16cid:durableId="421416896">
    <w:abstractNumId w:val="3"/>
  </w:num>
  <w:num w:numId="4" w16cid:durableId="606347438">
    <w:abstractNumId w:val="1"/>
  </w:num>
  <w:num w:numId="5" w16cid:durableId="47530649">
    <w:abstractNumId w:val="24"/>
  </w:num>
  <w:num w:numId="6" w16cid:durableId="814682429">
    <w:abstractNumId w:val="9"/>
  </w:num>
  <w:num w:numId="7" w16cid:durableId="14042302">
    <w:abstractNumId w:val="16"/>
  </w:num>
  <w:num w:numId="8" w16cid:durableId="692734309">
    <w:abstractNumId w:val="6"/>
  </w:num>
  <w:num w:numId="9" w16cid:durableId="1448161360">
    <w:abstractNumId w:val="17"/>
  </w:num>
  <w:num w:numId="10" w16cid:durableId="682513051">
    <w:abstractNumId w:val="20"/>
  </w:num>
  <w:num w:numId="11" w16cid:durableId="1035816161">
    <w:abstractNumId w:val="0"/>
  </w:num>
  <w:num w:numId="12" w16cid:durableId="250286627">
    <w:abstractNumId w:val="8"/>
  </w:num>
  <w:num w:numId="13" w16cid:durableId="911506804">
    <w:abstractNumId w:val="2"/>
  </w:num>
  <w:num w:numId="14" w16cid:durableId="347486524">
    <w:abstractNumId w:val="22"/>
  </w:num>
  <w:num w:numId="15" w16cid:durableId="807360083">
    <w:abstractNumId w:val="21"/>
  </w:num>
  <w:num w:numId="16" w16cid:durableId="905605205">
    <w:abstractNumId w:val="7"/>
  </w:num>
  <w:num w:numId="17" w16cid:durableId="1423599462">
    <w:abstractNumId w:val="13"/>
  </w:num>
  <w:num w:numId="18" w16cid:durableId="1421294646">
    <w:abstractNumId w:val="10"/>
  </w:num>
  <w:num w:numId="19" w16cid:durableId="1013149029">
    <w:abstractNumId w:val="23"/>
  </w:num>
  <w:num w:numId="20" w16cid:durableId="369846685">
    <w:abstractNumId w:val="18"/>
  </w:num>
  <w:num w:numId="21" w16cid:durableId="1509976224">
    <w:abstractNumId w:val="19"/>
  </w:num>
  <w:num w:numId="22" w16cid:durableId="612565111">
    <w:abstractNumId w:val="15"/>
  </w:num>
  <w:num w:numId="23" w16cid:durableId="1292050657">
    <w:abstractNumId w:val="11"/>
  </w:num>
  <w:num w:numId="24" w16cid:durableId="754939316">
    <w:abstractNumId w:val="14"/>
  </w:num>
  <w:num w:numId="25" w16cid:durableId="8869942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09B"/>
    <w:rsid w:val="00006C9E"/>
    <w:rsid w:val="0001128D"/>
    <w:rsid w:val="00011E8C"/>
    <w:rsid w:val="0001422C"/>
    <w:rsid w:val="00020446"/>
    <w:rsid w:val="00025E71"/>
    <w:rsid w:val="0002686B"/>
    <w:rsid w:val="00027447"/>
    <w:rsid w:val="000353AA"/>
    <w:rsid w:val="00037BC4"/>
    <w:rsid w:val="00043F02"/>
    <w:rsid w:val="00044667"/>
    <w:rsid w:val="00046167"/>
    <w:rsid w:val="000643A9"/>
    <w:rsid w:val="00064B71"/>
    <w:rsid w:val="00071956"/>
    <w:rsid w:val="000726F9"/>
    <w:rsid w:val="00074E2D"/>
    <w:rsid w:val="000759EF"/>
    <w:rsid w:val="00081C24"/>
    <w:rsid w:val="000871FF"/>
    <w:rsid w:val="00092200"/>
    <w:rsid w:val="000957DC"/>
    <w:rsid w:val="000A073A"/>
    <w:rsid w:val="000A7A3D"/>
    <w:rsid w:val="000B20E7"/>
    <w:rsid w:val="000B2D60"/>
    <w:rsid w:val="000C1C9C"/>
    <w:rsid w:val="000C3278"/>
    <w:rsid w:val="000C335A"/>
    <w:rsid w:val="000D3849"/>
    <w:rsid w:val="000E3DBF"/>
    <w:rsid w:val="000F5343"/>
    <w:rsid w:val="000F5C16"/>
    <w:rsid w:val="0010148E"/>
    <w:rsid w:val="00101EE4"/>
    <w:rsid w:val="00102803"/>
    <w:rsid w:val="00102F14"/>
    <w:rsid w:val="0010326F"/>
    <w:rsid w:val="001032B4"/>
    <w:rsid w:val="00103915"/>
    <w:rsid w:val="00106537"/>
    <w:rsid w:val="001159BD"/>
    <w:rsid w:val="00136F43"/>
    <w:rsid w:val="00141B32"/>
    <w:rsid w:val="00151271"/>
    <w:rsid w:val="001520CF"/>
    <w:rsid w:val="001544C1"/>
    <w:rsid w:val="00154EA7"/>
    <w:rsid w:val="00160222"/>
    <w:rsid w:val="00162AAF"/>
    <w:rsid w:val="0016733E"/>
    <w:rsid w:val="0017086C"/>
    <w:rsid w:val="0017596C"/>
    <w:rsid w:val="00176F7A"/>
    <w:rsid w:val="00180AEE"/>
    <w:rsid w:val="00180CC4"/>
    <w:rsid w:val="00183771"/>
    <w:rsid w:val="001875D9"/>
    <w:rsid w:val="0019130A"/>
    <w:rsid w:val="001918C7"/>
    <w:rsid w:val="0019532C"/>
    <w:rsid w:val="001A086C"/>
    <w:rsid w:val="001A294B"/>
    <w:rsid w:val="001A5BDE"/>
    <w:rsid w:val="001B21AE"/>
    <w:rsid w:val="001B63BE"/>
    <w:rsid w:val="001B68BE"/>
    <w:rsid w:val="001C0A2B"/>
    <w:rsid w:val="001C2187"/>
    <w:rsid w:val="001C4AE3"/>
    <w:rsid w:val="001D5EDF"/>
    <w:rsid w:val="001E1C14"/>
    <w:rsid w:val="001E24D7"/>
    <w:rsid w:val="001F5842"/>
    <w:rsid w:val="00200F8E"/>
    <w:rsid w:val="00201505"/>
    <w:rsid w:val="00204F46"/>
    <w:rsid w:val="00211488"/>
    <w:rsid w:val="00214BA5"/>
    <w:rsid w:val="00215D15"/>
    <w:rsid w:val="002165E8"/>
    <w:rsid w:val="00222245"/>
    <w:rsid w:val="00222960"/>
    <w:rsid w:val="00225792"/>
    <w:rsid w:val="002302FF"/>
    <w:rsid w:val="00235DA8"/>
    <w:rsid w:val="00237087"/>
    <w:rsid w:val="00242EF5"/>
    <w:rsid w:val="0024454A"/>
    <w:rsid w:val="00246B92"/>
    <w:rsid w:val="00261D56"/>
    <w:rsid w:val="0026343E"/>
    <w:rsid w:val="00263736"/>
    <w:rsid w:val="0026552F"/>
    <w:rsid w:val="00271BD4"/>
    <w:rsid w:val="002A5551"/>
    <w:rsid w:val="002A6716"/>
    <w:rsid w:val="002B00A2"/>
    <w:rsid w:val="002B0AF7"/>
    <w:rsid w:val="002C6FCC"/>
    <w:rsid w:val="002D1C31"/>
    <w:rsid w:val="002E0A12"/>
    <w:rsid w:val="002E18F5"/>
    <w:rsid w:val="002F228D"/>
    <w:rsid w:val="002F377D"/>
    <w:rsid w:val="002F4102"/>
    <w:rsid w:val="002F70A8"/>
    <w:rsid w:val="002F722E"/>
    <w:rsid w:val="00301148"/>
    <w:rsid w:val="00326186"/>
    <w:rsid w:val="0032635A"/>
    <w:rsid w:val="0032646A"/>
    <w:rsid w:val="003275FA"/>
    <w:rsid w:val="0033135B"/>
    <w:rsid w:val="003331D6"/>
    <w:rsid w:val="00336661"/>
    <w:rsid w:val="003417DE"/>
    <w:rsid w:val="00343FAA"/>
    <w:rsid w:val="00346802"/>
    <w:rsid w:val="00360D98"/>
    <w:rsid w:val="00364EC7"/>
    <w:rsid w:val="00376EAE"/>
    <w:rsid w:val="0037772B"/>
    <w:rsid w:val="003808F1"/>
    <w:rsid w:val="00391F4E"/>
    <w:rsid w:val="003B3F02"/>
    <w:rsid w:val="003B6929"/>
    <w:rsid w:val="003C14FB"/>
    <w:rsid w:val="003C42BA"/>
    <w:rsid w:val="003C43D1"/>
    <w:rsid w:val="003C5950"/>
    <w:rsid w:val="003D0EAB"/>
    <w:rsid w:val="003D5970"/>
    <w:rsid w:val="003E0BF5"/>
    <w:rsid w:val="003E1502"/>
    <w:rsid w:val="003F17E6"/>
    <w:rsid w:val="003F6D3B"/>
    <w:rsid w:val="003F7E35"/>
    <w:rsid w:val="00400994"/>
    <w:rsid w:val="004100A2"/>
    <w:rsid w:val="00415A7D"/>
    <w:rsid w:val="00417031"/>
    <w:rsid w:val="00425E32"/>
    <w:rsid w:val="00442E0B"/>
    <w:rsid w:val="00445CD4"/>
    <w:rsid w:val="004461D6"/>
    <w:rsid w:val="004476CD"/>
    <w:rsid w:val="004476FC"/>
    <w:rsid w:val="00447906"/>
    <w:rsid w:val="0044797D"/>
    <w:rsid w:val="00453D9A"/>
    <w:rsid w:val="004555E0"/>
    <w:rsid w:val="00471F49"/>
    <w:rsid w:val="00472466"/>
    <w:rsid w:val="00474F23"/>
    <w:rsid w:val="00482927"/>
    <w:rsid w:val="00491D05"/>
    <w:rsid w:val="004A223E"/>
    <w:rsid w:val="004A2D59"/>
    <w:rsid w:val="004A3E31"/>
    <w:rsid w:val="004A4ABE"/>
    <w:rsid w:val="004A52B5"/>
    <w:rsid w:val="004B0EED"/>
    <w:rsid w:val="004B6435"/>
    <w:rsid w:val="004C65E0"/>
    <w:rsid w:val="004C717E"/>
    <w:rsid w:val="004D009B"/>
    <w:rsid w:val="004D2601"/>
    <w:rsid w:val="004D414B"/>
    <w:rsid w:val="004F06E6"/>
    <w:rsid w:val="004F1391"/>
    <w:rsid w:val="004F45F0"/>
    <w:rsid w:val="004F6081"/>
    <w:rsid w:val="0050232A"/>
    <w:rsid w:val="0051157E"/>
    <w:rsid w:val="005130C3"/>
    <w:rsid w:val="0051468E"/>
    <w:rsid w:val="005151D6"/>
    <w:rsid w:val="005153C8"/>
    <w:rsid w:val="00515C94"/>
    <w:rsid w:val="00522C15"/>
    <w:rsid w:val="00524B89"/>
    <w:rsid w:val="005313F2"/>
    <w:rsid w:val="00534678"/>
    <w:rsid w:val="00534A75"/>
    <w:rsid w:val="005354E2"/>
    <w:rsid w:val="0054074D"/>
    <w:rsid w:val="00546954"/>
    <w:rsid w:val="00550362"/>
    <w:rsid w:val="00552A93"/>
    <w:rsid w:val="005551DA"/>
    <w:rsid w:val="00555FFB"/>
    <w:rsid w:val="005569B4"/>
    <w:rsid w:val="005609A6"/>
    <w:rsid w:val="005700B4"/>
    <w:rsid w:val="00571925"/>
    <w:rsid w:val="005719CE"/>
    <w:rsid w:val="00571B37"/>
    <w:rsid w:val="00572E0D"/>
    <w:rsid w:val="005735B8"/>
    <w:rsid w:val="005772E9"/>
    <w:rsid w:val="00581D22"/>
    <w:rsid w:val="00582920"/>
    <w:rsid w:val="00587B6D"/>
    <w:rsid w:val="00590D0C"/>
    <w:rsid w:val="005A1176"/>
    <w:rsid w:val="005A2FA5"/>
    <w:rsid w:val="005A4043"/>
    <w:rsid w:val="005A44F9"/>
    <w:rsid w:val="005A47FD"/>
    <w:rsid w:val="005A4A55"/>
    <w:rsid w:val="005B07E2"/>
    <w:rsid w:val="005B10BB"/>
    <w:rsid w:val="005B6F87"/>
    <w:rsid w:val="005C1D8D"/>
    <w:rsid w:val="005C1E4D"/>
    <w:rsid w:val="005C4B92"/>
    <w:rsid w:val="005C5EAA"/>
    <w:rsid w:val="005C7D49"/>
    <w:rsid w:val="005D23C2"/>
    <w:rsid w:val="005E1720"/>
    <w:rsid w:val="005E354F"/>
    <w:rsid w:val="005F2FB7"/>
    <w:rsid w:val="005F7014"/>
    <w:rsid w:val="005F7D82"/>
    <w:rsid w:val="005F7FEB"/>
    <w:rsid w:val="006012CC"/>
    <w:rsid w:val="00601BD5"/>
    <w:rsid w:val="00604139"/>
    <w:rsid w:val="00604C84"/>
    <w:rsid w:val="006125D3"/>
    <w:rsid w:val="00613CBF"/>
    <w:rsid w:val="006174FA"/>
    <w:rsid w:val="006207C7"/>
    <w:rsid w:val="00622677"/>
    <w:rsid w:val="00625213"/>
    <w:rsid w:val="00626BAF"/>
    <w:rsid w:val="006336D2"/>
    <w:rsid w:val="00635C24"/>
    <w:rsid w:val="0063696D"/>
    <w:rsid w:val="00650936"/>
    <w:rsid w:val="00654936"/>
    <w:rsid w:val="006634AC"/>
    <w:rsid w:val="00665B79"/>
    <w:rsid w:val="006679E0"/>
    <w:rsid w:val="006815F4"/>
    <w:rsid w:val="00684280"/>
    <w:rsid w:val="00687478"/>
    <w:rsid w:val="00692467"/>
    <w:rsid w:val="00693027"/>
    <w:rsid w:val="0069387C"/>
    <w:rsid w:val="006960F2"/>
    <w:rsid w:val="00697A8F"/>
    <w:rsid w:val="006A2F46"/>
    <w:rsid w:val="006A6EDE"/>
    <w:rsid w:val="006B19CC"/>
    <w:rsid w:val="006C1B51"/>
    <w:rsid w:val="006C6E42"/>
    <w:rsid w:val="006D730B"/>
    <w:rsid w:val="006D7866"/>
    <w:rsid w:val="006E018A"/>
    <w:rsid w:val="006E278C"/>
    <w:rsid w:val="006E3672"/>
    <w:rsid w:val="006E70A6"/>
    <w:rsid w:val="006F0AA5"/>
    <w:rsid w:val="006F1DFD"/>
    <w:rsid w:val="006F592D"/>
    <w:rsid w:val="006F60EC"/>
    <w:rsid w:val="00701B07"/>
    <w:rsid w:val="007058D9"/>
    <w:rsid w:val="0071051A"/>
    <w:rsid w:val="007136B4"/>
    <w:rsid w:val="00714282"/>
    <w:rsid w:val="00721FD3"/>
    <w:rsid w:val="00727B70"/>
    <w:rsid w:val="007324A6"/>
    <w:rsid w:val="00735D10"/>
    <w:rsid w:val="0074230E"/>
    <w:rsid w:val="00747B51"/>
    <w:rsid w:val="007538B4"/>
    <w:rsid w:val="00763585"/>
    <w:rsid w:val="00763969"/>
    <w:rsid w:val="007647EF"/>
    <w:rsid w:val="00764E87"/>
    <w:rsid w:val="00765A99"/>
    <w:rsid w:val="00770D73"/>
    <w:rsid w:val="00772CE4"/>
    <w:rsid w:val="00776EA1"/>
    <w:rsid w:val="007778B0"/>
    <w:rsid w:val="0078084E"/>
    <w:rsid w:val="00786866"/>
    <w:rsid w:val="00793403"/>
    <w:rsid w:val="00794FE4"/>
    <w:rsid w:val="007A4AD7"/>
    <w:rsid w:val="007B039F"/>
    <w:rsid w:val="007B1B26"/>
    <w:rsid w:val="007C23AE"/>
    <w:rsid w:val="007C2AA4"/>
    <w:rsid w:val="007C3309"/>
    <w:rsid w:val="007C7AC1"/>
    <w:rsid w:val="007D3350"/>
    <w:rsid w:val="007D3C72"/>
    <w:rsid w:val="007E2770"/>
    <w:rsid w:val="007F0F4D"/>
    <w:rsid w:val="007F1E6D"/>
    <w:rsid w:val="007F490F"/>
    <w:rsid w:val="00807AC0"/>
    <w:rsid w:val="00813454"/>
    <w:rsid w:val="00814F0F"/>
    <w:rsid w:val="00821D26"/>
    <w:rsid w:val="00826AE7"/>
    <w:rsid w:val="008275BB"/>
    <w:rsid w:val="008364DB"/>
    <w:rsid w:val="008376DA"/>
    <w:rsid w:val="00837DF3"/>
    <w:rsid w:val="0084022E"/>
    <w:rsid w:val="00841BAA"/>
    <w:rsid w:val="008437FE"/>
    <w:rsid w:val="008629FA"/>
    <w:rsid w:val="008678EA"/>
    <w:rsid w:val="00867FBF"/>
    <w:rsid w:val="00870A9D"/>
    <w:rsid w:val="008733A8"/>
    <w:rsid w:val="00882CD3"/>
    <w:rsid w:val="0088359E"/>
    <w:rsid w:val="0089041C"/>
    <w:rsid w:val="008905DA"/>
    <w:rsid w:val="008978E1"/>
    <w:rsid w:val="008A02D4"/>
    <w:rsid w:val="008A05B8"/>
    <w:rsid w:val="008A4A13"/>
    <w:rsid w:val="008A72E6"/>
    <w:rsid w:val="008B1603"/>
    <w:rsid w:val="008B4A1F"/>
    <w:rsid w:val="008C4BA0"/>
    <w:rsid w:val="008C5ABB"/>
    <w:rsid w:val="008D4002"/>
    <w:rsid w:val="008D7406"/>
    <w:rsid w:val="008D7910"/>
    <w:rsid w:val="008E1043"/>
    <w:rsid w:val="008E3165"/>
    <w:rsid w:val="00902861"/>
    <w:rsid w:val="00906C5D"/>
    <w:rsid w:val="00907BF2"/>
    <w:rsid w:val="009119B2"/>
    <w:rsid w:val="0091387B"/>
    <w:rsid w:val="00915AEF"/>
    <w:rsid w:val="0091750A"/>
    <w:rsid w:val="00920895"/>
    <w:rsid w:val="0092330B"/>
    <w:rsid w:val="0093203D"/>
    <w:rsid w:val="0093325C"/>
    <w:rsid w:val="00935FA7"/>
    <w:rsid w:val="0094211C"/>
    <w:rsid w:val="0094583A"/>
    <w:rsid w:val="00950609"/>
    <w:rsid w:val="00952B41"/>
    <w:rsid w:val="0095328E"/>
    <w:rsid w:val="0095740C"/>
    <w:rsid w:val="009619A9"/>
    <w:rsid w:val="009630A6"/>
    <w:rsid w:val="00963278"/>
    <w:rsid w:val="009658FE"/>
    <w:rsid w:val="00974E8C"/>
    <w:rsid w:val="00975ED9"/>
    <w:rsid w:val="00985683"/>
    <w:rsid w:val="00990DCA"/>
    <w:rsid w:val="00990F78"/>
    <w:rsid w:val="00993DFB"/>
    <w:rsid w:val="00994C78"/>
    <w:rsid w:val="00994C9E"/>
    <w:rsid w:val="009B647F"/>
    <w:rsid w:val="009B74D9"/>
    <w:rsid w:val="009B7884"/>
    <w:rsid w:val="009C0218"/>
    <w:rsid w:val="009C0AC4"/>
    <w:rsid w:val="009D05DC"/>
    <w:rsid w:val="009D126C"/>
    <w:rsid w:val="009D38A5"/>
    <w:rsid w:val="009D70AA"/>
    <w:rsid w:val="009D72B5"/>
    <w:rsid w:val="009E04C8"/>
    <w:rsid w:val="009E6FE2"/>
    <w:rsid w:val="009F15B1"/>
    <w:rsid w:val="00A02191"/>
    <w:rsid w:val="00A10527"/>
    <w:rsid w:val="00A11588"/>
    <w:rsid w:val="00A15563"/>
    <w:rsid w:val="00A30E01"/>
    <w:rsid w:val="00A33890"/>
    <w:rsid w:val="00A4121B"/>
    <w:rsid w:val="00A43987"/>
    <w:rsid w:val="00A53757"/>
    <w:rsid w:val="00A5420D"/>
    <w:rsid w:val="00A55465"/>
    <w:rsid w:val="00A666A2"/>
    <w:rsid w:val="00A7412E"/>
    <w:rsid w:val="00A8205A"/>
    <w:rsid w:val="00A90967"/>
    <w:rsid w:val="00A94209"/>
    <w:rsid w:val="00A94467"/>
    <w:rsid w:val="00A95EE9"/>
    <w:rsid w:val="00A97DB5"/>
    <w:rsid w:val="00AA039B"/>
    <w:rsid w:val="00AA0D9D"/>
    <w:rsid w:val="00AA7FF9"/>
    <w:rsid w:val="00AB2C8E"/>
    <w:rsid w:val="00AB481B"/>
    <w:rsid w:val="00AB7330"/>
    <w:rsid w:val="00AC06D1"/>
    <w:rsid w:val="00AC27AF"/>
    <w:rsid w:val="00AC5767"/>
    <w:rsid w:val="00AD3AB2"/>
    <w:rsid w:val="00AD5D77"/>
    <w:rsid w:val="00AE0C0D"/>
    <w:rsid w:val="00AE270E"/>
    <w:rsid w:val="00AF6B3C"/>
    <w:rsid w:val="00B01097"/>
    <w:rsid w:val="00B0277D"/>
    <w:rsid w:val="00B036B8"/>
    <w:rsid w:val="00B057DB"/>
    <w:rsid w:val="00B14248"/>
    <w:rsid w:val="00B200D8"/>
    <w:rsid w:val="00B201B4"/>
    <w:rsid w:val="00B26B0F"/>
    <w:rsid w:val="00B375A0"/>
    <w:rsid w:val="00B40486"/>
    <w:rsid w:val="00B40638"/>
    <w:rsid w:val="00B410A7"/>
    <w:rsid w:val="00B413A1"/>
    <w:rsid w:val="00B54C8F"/>
    <w:rsid w:val="00B55549"/>
    <w:rsid w:val="00B572FA"/>
    <w:rsid w:val="00B618AD"/>
    <w:rsid w:val="00B65FF1"/>
    <w:rsid w:val="00B703C2"/>
    <w:rsid w:val="00B75890"/>
    <w:rsid w:val="00B76938"/>
    <w:rsid w:val="00B7735C"/>
    <w:rsid w:val="00B80456"/>
    <w:rsid w:val="00B80D11"/>
    <w:rsid w:val="00B87B64"/>
    <w:rsid w:val="00B96690"/>
    <w:rsid w:val="00B9685B"/>
    <w:rsid w:val="00B97A7A"/>
    <w:rsid w:val="00BA0791"/>
    <w:rsid w:val="00BA298C"/>
    <w:rsid w:val="00BA37BF"/>
    <w:rsid w:val="00BB13E5"/>
    <w:rsid w:val="00BC072C"/>
    <w:rsid w:val="00BC2AC4"/>
    <w:rsid w:val="00BC37E3"/>
    <w:rsid w:val="00BD2A98"/>
    <w:rsid w:val="00BD359B"/>
    <w:rsid w:val="00BD425B"/>
    <w:rsid w:val="00BD6C6F"/>
    <w:rsid w:val="00BD765C"/>
    <w:rsid w:val="00BE1EEE"/>
    <w:rsid w:val="00BE313E"/>
    <w:rsid w:val="00BF0D93"/>
    <w:rsid w:val="00BF2FC4"/>
    <w:rsid w:val="00BF6F79"/>
    <w:rsid w:val="00C01FA0"/>
    <w:rsid w:val="00C02892"/>
    <w:rsid w:val="00C05AEF"/>
    <w:rsid w:val="00C10E54"/>
    <w:rsid w:val="00C13AD7"/>
    <w:rsid w:val="00C15B8B"/>
    <w:rsid w:val="00C23A8B"/>
    <w:rsid w:val="00C432E4"/>
    <w:rsid w:val="00C47B77"/>
    <w:rsid w:val="00C514F2"/>
    <w:rsid w:val="00C5306E"/>
    <w:rsid w:val="00C562E7"/>
    <w:rsid w:val="00C56339"/>
    <w:rsid w:val="00C60918"/>
    <w:rsid w:val="00C613CC"/>
    <w:rsid w:val="00C620BC"/>
    <w:rsid w:val="00C72B6A"/>
    <w:rsid w:val="00C766D5"/>
    <w:rsid w:val="00C8239C"/>
    <w:rsid w:val="00C85888"/>
    <w:rsid w:val="00C925F3"/>
    <w:rsid w:val="00CA0009"/>
    <w:rsid w:val="00CB65D7"/>
    <w:rsid w:val="00CB69F3"/>
    <w:rsid w:val="00CC1B4D"/>
    <w:rsid w:val="00CC1ED0"/>
    <w:rsid w:val="00CD5BE4"/>
    <w:rsid w:val="00CE14B7"/>
    <w:rsid w:val="00CE3853"/>
    <w:rsid w:val="00CE755A"/>
    <w:rsid w:val="00CE7674"/>
    <w:rsid w:val="00CF0606"/>
    <w:rsid w:val="00CF1DA3"/>
    <w:rsid w:val="00CF1FA1"/>
    <w:rsid w:val="00CF4F74"/>
    <w:rsid w:val="00D02A4D"/>
    <w:rsid w:val="00D032D6"/>
    <w:rsid w:val="00D0378C"/>
    <w:rsid w:val="00D037C3"/>
    <w:rsid w:val="00D04AD5"/>
    <w:rsid w:val="00D05D6B"/>
    <w:rsid w:val="00D13CF3"/>
    <w:rsid w:val="00D14FB6"/>
    <w:rsid w:val="00D2182B"/>
    <w:rsid w:val="00D307F7"/>
    <w:rsid w:val="00D32481"/>
    <w:rsid w:val="00D428AF"/>
    <w:rsid w:val="00D45507"/>
    <w:rsid w:val="00D47B2E"/>
    <w:rsid w:val="00D54403"/>
    <w:rsid w:val="00D5668A"/>
    <w:rsid w:val="00D62E5E"/>
    <w:rsid w:val="00D669CE"/>
    <w:rsid w:val="00D73837"/>
    <w:rsid w:val="00D75452"/>
    <w:rsid w:val="00D77BFE"/>
    <w:rsid w:val="00D800CC"/>
    <w:rsid w:val="00DA1C00"/>
    <w:rsid w:val="00DA1EC6"/>
    <w:rsid w:val="00DA604E"/>
    <w:rsid w:val="00DB0FBC"/>
    <w:rsid w:val="00DB4A27"/>
    <w:rsid w:val="00DB51AC"/>
    <w:rsid w:val="00DB6FD1"/>
    <w:rsid w:val="00DB7FEE"/>
    <w:rsid w:val="00DC090C"/>
    <w:rsid w:val="00DC55AA"/>
    <w:rsid w:val="00DD2250"/>
    <w:rsid w:val="00DD2B3E"/>
    <w:rsid w:val="00DD61B3"/>
    <w:rsid w:val="00DE0668"/>
    <w:rsid w:val="00DE228B"/>
    <w:rsid w:val="00DF246F"/>
    <w:rsid w:val="00DF3EBC"/>
    <w:rsid w:val="00DF62FC"/>
    <w:rsid w:val="00E0086F"/>
    <w:rsid w:val="00E02F70"/>
    <w:rsid w:val="00E05123"/>
    <w:rsid w:val="00E05912"/>
    <w:rsid w:val="00E14ADC"/>
    <w:rsid w:val="00E1529D"/>
    <w:rsid w:val="00E15CF7"/>
    <w:rsid w:val="00E16839"/>
    <w:rsid w:val="00E228D0"/>
    <w:rsid w:val="00E25E1D"/>
    <w:rsid w:val="00E2676B"/>
    <w:rsid w:val="00E30F21"/>
    <w:rsid w:val="00E325CC"/>
    <w:rsid w:val="00E3754D"/>
    <w:rsid w:val="00E427F5"/>
    <w:rsid w:val="00E46312"/>
    <w:rsid w:val="00E52211"/>
    <w:rsid w:val="00E54115"/>
    <w:rsid w:val="00E6248B"/>
    <w:rsid w:val="00E64C30"/>
    <w:rsid w:val="00E64C51"/>
    <w:rsid w:val="00E66BB8"/>
    <w:rsid w:val="00E70056"/>
    <w:rsid w:val="00E71C76"/>
    <w:rsid w:val="00E72BAB"/>
    <w:rsid w:val="00E72F57"/>
    <w:rsid w:val="00E7353C"/>
    <w:rsid w:val="00E77207"/>
    <w:rsid w:val="00E77C58"/>
    <w:rsid w:val="00E80302"/>
    <w:rsid w:val="00E87C81"/>
    <w:rsid w:val="00E920A4"/>
    <w:rsid w:val="00E94A86"/>
    <w:rsid w:val="00EA01FF"/>
    <w:rsid w:val="00EA1044"/>
    <w:rsid w:val="00EC1200"/>
    <w:rsid w:val="00EC526D"/>
    <w:rsid w:val="00EC701B"/>
    <w:rsid w:val="00ED2AB2"/>
    <w:rsid w:val="00EE08C2"/>
    <w:rsid w:val="00EE6495"/>
    <w:rsid w:val="00EF0E70"/>
    <w:rsid w:val="00EF55F3"/>
    <w:rsid w:val="00F07095"/>
    <w:rsid w:val="00F15F45"/>
    <w:rsid w:val="00F17F84"/>
    <w:rsid w:val="00F20583"/>
    <w:rsid w:val="00F23D58"/>
    <w:rsid w:val="00F24583"/>
    <w:rsid w:val="00F47825"/>
    <w:rsid w:val="00F528A1"/>
    <w:rsid w:val="00F54C8E"/>
    <w:rsid w:val="00F565BB"/>
    <w:rsid w:val="00F74D80"/>
    <w:rsid w:val="00F756B2"/>
    <w:rsid w:val="00F8120F"/>
    <w:rsid w:val="00F8168C"/>
    <w:rsid w:val="00F84918"/>
    <w:rsid w:val="00F9189E"/>
    <w:rsid w:val="00F937B9"/>
    <w:rsid w:val="00F960B6"/>
    <w:rsid w:val="00F978EE"/>
    <w:rsid w:val="00FA3CDE"/>
    <w:rsid w:val="00FA3FA2"/>
    <w:rsid w:val="00FA5BE1"/>
    <w:rsid w:val="00FB415F"/>
    <w:rsid w:val="00FC08F2"/>
    <w:rsid w:val="00FC3A7E"/>
    <w:rsid w:val="00FC6A1F"/>
    <w:rsid w:val="00FD682A"/>
    <w:rsid w:val="00FE1257"/>
    <w:rsid w:val="00FE641B"/>
    <w:rsid w:val="00FF0A95"/>
    <w:rsid w:val="00FF145F"/>
    <w:rsid w:val="00FF3FF6"/>
    <w:rsid w:val="00FF5E23"/>
    <w:rsid w:val="00FF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C8D2"/>
  <w15:docId w15:val="{235E6EE4-5EFD-4C4D-9FE1-C966B46F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09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D0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9B"/>
    <w:rPr>
      <w:rFonts w:ascii="Tahoma" w:hAnsi="Tahoma" w:cs="Tahoma"/>
      <w:sz w:val="16"/>
      <w:szCs w:val="16"/>
    </w:rPr>
  </w:style>
  <w:style w:type="paragraph" w:styleId="Header">
    <w:name w:val="header"/>
    <w:basedOn w:val="Normal"/>
    <w:link w:val="HeaderChar"/>
    <w:uiPriority w:val="99"/>
    <w:unhideWhenUsed/>
    <w:rsid w:val="004D0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09B"/>
  </w:style>
  <w:style w:type="paragraph" w:styleId="Footer">
    <w:name w:val="footer"/>
    <w:basedOn w:val="Normal"/>
    <w:link w:val="FooterChar"/>
    <w:uiPriority w:val="99"/>
    <w:unhideWhenUsed/>
    <w:rsid w:val="004D0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09B"/>
  </w:style>
  <w:style w:type="paragraph" w:styleId="ListParagraph">
    <w:name w:val="List Paragraph"/>
    <w:basedOn w:val="Normal"/>
    <w:uiPriority w:val="34"/>
    <w:qFormat/>
    <w:rsid w:val="001C2187"/>
    <w:pPr>
      <w:ind w:left="720"/>
      <w:contextualSpacing/>
    </w:pPr>
  </w:style>
  <w:style w:type="character" w:customStyle="1" w:styleId="markzxtv2f8hm">
    <w:name w:val="markzxtv2f8hm"/>
    <w:basedOn w:val="DefaultParagraphFont"/>
    <w:rsid w:val="000759EF"/>
  </w:style>
  <w:style w:type="character" w:customStyle="1" w:styleId="markjq8sagxec">
    <w:name w:val="markjq8sagxec"/>
    <w:basedOn w:val="DefaultParagraphFont"/>
    <w:rsid w:val="00B96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7976">
      <w:bodyDiv w:val="1"/>
      <w:marLeft w:val="0"/>
      <w:marRight w:val="0"/>
      <w:marTop w:val="0"/>
      <w:marBottom w:val="0"/>
      <w:divBdr>
        <w:top w:val="none" w:sz="0" w:space="0" w:color="auto"/>
        <w:left w:val="none" w:sz="0" w:space="0" w:color="auto"/>
        <w:bottom w:val="none" w:sz="0" w:space="0" w:color="auto"/>
        <w:right w:val="none" w:sz="0" w:space="0" w:color="auto"/>
      </w:divBdr>
    </w:div>
    <w:div w:id="97333405">
      <w:bodyDiv w:val="1"/>
      <w:marLeft w:val="0"/>
      <w:marRight w:val="0"/>
      <w:marTop w:val="0"/>
      <w:marBottom w:val="0"/>
      <w:divBdr>
        <w:top w:val="none" w:sz="0" w:space="0" w:color="auto"/>
        <w:left w:val="none" w:sz="0" w:space="0" w:color="auto"/>
        <w:bottom w:val="none" w:sz="0" w:space="0" w:color="auto"/>
        <w:right w:val="none" w:sz="0" w:space="0" w:color="auto"/>
      </w:divBdr>
    </w:div>
    <w:div w:id="114836142">
      <w:bodyDiv w:val="1"/>
      <w:marLeft w:val="0"/>
      <w:marRight w:val="0"/>
      <w:marTop w:val="0"/>
      <w:marBottom w:val="0"/>
      <w:divBdr>
        <w:top w:val="none" w:sz="0" w:space="0" w:color="auto"/>
        <w:left w:val="none" w:sz="0" w:space="0" w:color="auto"/>
        <w:bottom w:val="none" w:sz="0" w:space="0" w:color="auto"/>
        <w:right w:val="none" w:sz="0" w:space="0" w:color="auto"/>
      </w:divBdr>
    </w:div>
    <w:div w:id="154883902">
      <w:bodyDiv w:val="1"/>
      <w:marLeft w:val="0"/>
      <w:marRight w:val="0"/>
      <w:marTop w:val="0"/>
      <w:marBottom w:val="0"/>
      <w:divBdr>
        <w:top w:val="none" w:sz="0" w:space="0" w:color="auto"/>
        <w:left w:val="none" w:sz="0" w:space="0" w:color="auto"/>
        <w:bottom w:val="none" w:sz="0" w:space="0" w:color="auto"/>
        <w:right w:val="none" w:sz="0" w:space="0" w:color="auto"/>
      </w:divBdr>
    </w:div>
    <w:div w:id="203252849">
      <w:bodyDiv w:val="1"/>
      <w:marLeft w:val="0"/>
      <w:marRight w:val="0"/>
      <w:marTop w:val="0"/>
      <w:marBottom w:val="0"/>
      <w:divBdr>
        <w:top w:val="none" w:sz="0" w:space="0" w:color="auto"/>
        <w:left w:val="none" w:sz="0" w:space="0" w:color="auto"/>
        <w:bottom w:val="none" w:sz="0" w:space="0" w:color="auto"/>
        <w:right w:val="none" w:sz="0" w:space="0" w:color="auto"/>
      </w:divBdr>
    </w:div>
    <w:div w:id="214510595">
      <w:bodyDiv w:val="1"/>
      <w:marLeft w:val="0"/>
      <w:marRight w:val="0"/>
      <w:marTop w:val="0"/>
      <w:marBottom w:val="0"/>
      <w:divBdr>
        <w:top w:val="none" w:sz="0" w:space="0" w:color="auto"/>
        <w:left w:val="none" w:sz="0" w:space="0" w:color="auto"/>
        <w:bottom w:val="none" w:sz="0" w:space="0" w:color="auto"/>
        <w:right w:val="none" w:sz="0" w:space="0" w:color="auto"/>
      </w:divBdr>
    </w:div>
    <w:div w:id="218981848">
      <w:bodyDiv w:val="1"/>
      <w:marLeft w:val="0"/>
      <w:marRight w:val="0"/>
      <w:marTop w:val="0"/>
      <w:marBottom w:val="0"/>
      <w:divBdr>
        <w:top w:val="none" w:sz="0" w:space="0" w:color="auto"/>
        <w:left w:val="none" w:sz="0" w:space="0" w:color="auto"/>
        <w:bottom w:val="none" w:sz="0" w:space="0" w:color="auto"/>
        <w:right w:val="none" w:sz="0" w:space="0" w:color="auto"/>
      </w:divBdr>
    </w:div>
    <w:div w:id="244654470">
      <w:bodyDiv w:val="1"/>
      <w:marLeft w:val="0"/>
      <w:marRight w:val="0"/>
      <w:marTop w:val="0"/>
      <w:marBottom w:val="0"/>
      <w:divBdr>
        <w:top w:val="none" w:sz="0" w:space="0" w:color="auto"/>
        <w:left w:val="none" w:sz="0" w:space="0" w:color="auto"/>
        <w:bottom w:val="none" w:sz="0" w:space="0" w:color="auto"/>
        <w:right w:val="none" w:sz="0" w:space="0" w:color="auto"/>
      </w:divBdr>
    </w:div>
    <w:div w:id="247740791">
      <w:bodyDiv w:val="1"/>
      <w:marLeft w:val="0"/>
      <w:marRight w:val="0"/>
      <w:marTop w:val="0"/>
      <w:marBottom w:val="0"/>
      <w:divBdr>
        <w:top w:val="none" w:sz="0" w:space="0" w:color="auto"/>
        <w:left w:val="none" w:sz="0" w:space="0" w:color="auto"/>
        <w:bottom w:val="none" w:sz="0" w:space="0" w:color="auto"/>
        <w:right w:val="none" w:sz="0" w:space="0" w:color="auto"/>
      </w:divBdr>
    </w:div>
    <w:div w:id="250555027">
      <w:bodyDiv w:val="1"/>
      <w:marLeft w:val="0"/>
      <w:marRight w:val="0"/>
      <w:marTop w:val="0"/>
      <w:marBottom w:val="0"/>
      <w:divBdr>
        <w:top w:val="none" w:sz="0" w:space="0" w:color="auto"/>
        <w:left w:val="none" w:sz="0" w:space="0" w:color="auto"/>
        <w:bottom w:val="none" w:sz="0" w:space="0" w:color="auto"/>
        <w:right w:val="none" w:sz="0" w:space="0" w:color="auto"/>
      </w:divBdr>
    </w:div>
    <w:div w:id="262808581">
      <w:bodyDiv w:val="1"/>
      <w:marLeft w:val="0"/>
      <w:marRight w:val="0"/>
      <w:marTop w:val="0"/>
      <w:marBottom w:val="0"/>
      <w:divBdr>
        <w:top w:val="none" w:sz="0" w:space="0" w:color="auto"/>
        <w:left w:val="none" w:sz="0" w:space="0" w:color="auto"/>
        <w:bottom w:val="none" w:sz="0" w:space="0" w:color="auto"/>
        <w:right w:val="none" w:sz="0" w:space="0" w:color="auto"/>
      </w:divBdr>
    </w:div>
    <w:div w:id="331763861">
      <w:bodyDiv w:val="1"/>
      <w:marLeft w:val="0"/>
      <w:marRight w:val="0"/>
      <w:marTop w:val="0"/>
      <w:marBottom w:val="0"/>
      <w:divBdr>
        <w:top w:val="none" w:sz="0" w:space="0" w:color="auto"/>
        <w:left w:val="none" w:sz="0" w:space="0" w:color="auto"/>
        <w:bottom w:val="none" w:sz="0" w:space="0" w:color="auto"/>
        <w:right w:val="none" w:sz="0" w:space="0" w:color="auto"/>
      </w:divBdr>
    </w:div>
    <w:div w:id="411123852">
      <w:bodyDiv w:val="1"/>
      <w:marLeft w:val="0"/>
      <w:marRight w:val="0"/>
      <w:marTop w:val="0"/>
      <w:marBottom w:val="0"/>
      <w:divBdr>
        <w:top w:val="none" w:sz="0" w:space="0" w:color="auto"/>
        <w:left w:val="none" w:sz="0" w:space="0" w:color="auto"/>
        <w:bottom w:val="none" w:sz="0" w:space="0" w:color="auto"/>
        <w:right w:val="none" w:sz="0" w:space="0" w:color="auto"/>
      </w:divBdr>
    </w:div>
    <w:div w:id="432822414">
      <w:bodyDiv w:val="1"/>
      <w:marLeft w:val="0"/>
      <w:marRight w:val="0"/>
      <w:marTop w:val="0"/>
      <w:marBottom w:val="0"/>
      <w:divBdr>
        <w:top w:val="none" w:sz="0" w:space="0" w:color="auto"/>
        <w:left w:val="none" w:sz="0" w:space="0" w:color="auto"/>
        <w:bottom w:val="none" w:sz="0" w:space="0" w:color="auto"/>
        <w:right w:val="none" w:sz="0" w:space="0" w:color="auto"/>
      </w:divBdr>
    </w:div>
    <w:div w:id="482940070">
      <w:bodyDiv w:val="1"/>
      <w:marLeft w:val="0"/>
      <w:marRight w:val="0"/>
      <w:marTop w:val="0"/>
      <w:marBottom w:val="0"/>
      <w:divBdr>
        <w:top w:val="none" w:sz="0" w:space="0" w:color="auto"/>
        <w:left w:val="none" w:sz="0" w:space="0" w:color="auto"/>
        <w:bottom w:val="none" w:sz="0" w:space="0" w:color="auto"/>
        <w:right w:val="none" w:sz="0" w:space="0" w:color="auto"/>
      </w:divBdr>
    </w:div>
    <w:div w:id="486551600">
      <w:bodyDiv w:val="1"/>
      <w:marLeft w:val="0"/>
      <w:marRight w:val="0"/>
      <w:marTop w:val="0"/>
      <w:marBottom w:val="0"/>
      <w:divBdr>
        <w:top w:val="none" w:sz="0" w:space="0" w:color="auto"/>
        <w:left w:val="none" w:sz="0" w:space="0" w:color="auto"/>
        <w:bottom w:val="none" w:sz="0" w:space="0" w:color="auto"/>
        <w:right w:val="none" w:sz="0" w:space="0" w:color="auto"/>
      </w:divBdr>
    </w:div>
    <w:div w:id="562371410">
      <w:bodyDiv w:val="1"/>
      <w:marLeft w:val="0"/>
      <w:marRight w:val="0"/>
      <w:marTop w:val="0"/>
      <w:marBottom w:val="0"/>
      <w:divBdr>
        <w:top w:val="none" w:sz="0" w:space="0" w:color="auto"/>
        <w:left w:val="none" w:sz="0" w:space="0" w:color="auto"/>
        <w:bottom w:val="none" w:sz="0" w:space="0" w:color="auto"/>
        <w:right w:val="none" w:sz="0" w:space="0" w:color="auto"/>
      </w:divBdr>
    </w:div>
    <w:div w:id="653029379">
      <w:bodyDiv w:val="1"/>
      <w:marLeft w:val="0"/>
      <w:marRight w:val="0"/>
      <w:marTop w:val="0"/>
      <w:marBottom w:val="0"/>
      <w:divBdr>
        <w:top w:val="none" w:sz="0" w:space="0" w:color="auto"/>
        <w:left w:val="none" w:sz="0" w:space="0" w:color="auto"/>
        <w:bottom w:val="none" w:sz="0" w:space="0" w:color="auto"/>
        <w:right w:val="none" w:sz="0" w:space="0" w:color="auto"/>
      </w:divBdr>
    </w:div>
    <w:div w:id="658728249">
      <w:bodyDiv w:val="1"/>
      <w:marLeft w:val="0"/>
      <w:marRight w:val="0"/>
      <w:marTop w:val="0"/>
      <w:marBottom w:val="0"/>
      <w:divBdr>
        <w:top w:val="none" w:sz="0" w:space="0" w:color="auto"/>
        <w:left w:val="none" w:sz="0" w:space="0" w:color="auto"/>
        <w:bottom w:val="none" w:sz="0" w:space="0" w:color="auto"/>
        <w:right w:val="none" w:sz="0" w:space="0" w:color="auto"/>
      </w:divBdr>
    </w:div>
    <w:div w:id="662314509">
      <w:bodyDiv w:val="1"/>
      <w:marLeft w:val="0"/>
      <w:marRight w:val="0"/>
      <w:marTop w:val="0"/>
      <w:marBottom w:val="0"/>
      <w:divBdr>
        <w:top w:val="none" w:sz="0" w:space="0" w:color="auto"/>
        <w:left w:val="none" w:sz="0" w:space="0" w:color="auto"/>
        <w:bottom w:val="none" w:sz="0" w:space="0" w:color="auto"/>
        <w:right w:val="none" w:sz="0" w:space="0" w:color="auto"/>
      </w:divBdr>
    </w:div>
    <w:div w:id="737551797">
      <w:bodyDiv w:val="1"/>
      <w:marLeft w:val="0"/>
      <w:marRight w:val="0"/>
      <w:marTop w:val="0"/>
      <w:marBottom w:val="0"/>
      <w:divBdr>
        <w:top w:val="none" w:sz="0" w:space="0" w:color="auto"/>
        <w:left w:val="none" w:sz="0" w:space="0" w:color="auto"/>
        <w:bottom w:val="none" w:sz="0" w:space="0" w:color="auto"/>
        <w:right w:val="none" w:sz="0" w:space="0" w:color="auto"/>
      </w:divBdr>
    </w:div>
    <w:div w:id="809130519">
      <w:bodyDiv w:val="1"/>
      <w:marLeft w:val="0"/>
      <w:marRight w:val="0"/>
      <w:marTop w:val="0"/>
      <w:marBottom w:val="0"/>
      <w:divBdr>
        <w:top w:val="none" w:sz="0" w:space="0" w:color="auto"/>
        <w:left w:val="none" w:sz="0" w:space="0" w:color="auto"/>
        <w:bottom w:val="none" w:sz="0" w:space="0" w:color="auto"/>
        <w:right w:val="none" w:sz="0" w:space="0" w:color="auto"/>
      </w:divBdr>
    </w:div>
    <w:div w:id="825391630">
      <w:bodyDiv w:val="1"/>
      <w:marLeft w:val="0"/>
      <w:marRight w:val="0"/>
      <w:marTop w:val="0"/>
      <w:marBottom w:val="0"/>
      <w:divBdr>
        <w:top w:val="none" w:sz="0" w:space="0" w:color="auto"/>
        <w:left w:val="none" w:sz="0" w:space="0" w:color="auto"/>
        <w:bottom w:val="none" w:sz="0" w:space="0" w:color="auto"/>
        <w:right w:val="none" w:sz="0" w:space="0" w:color="auto"/>
      </w:divBdr>
    </w:div>
    <w:div w:id="869925129">
      <w:bodyDiv w:val="1"/>
      <w:marLeft w:val="0"/>
      <w:marRight w:val="0"/>
      <w:marTop w:val="0"/>
      <w:marBottom w:val="0"/>
      <w:divBdr>
        <w:top w:val="none" w:sz="0" w:space="0" w:color="auto"/>
        <w:left w:val="none" w:sz="0" w:space="0" w:color="auto"/>
        <w:bottom w:val="none" w:sz="0" w:space="0" w:color="auto"/>
        <w:right w:val="none" w:sz="0" w:space="0" w:color="auto"/>
      </w:divBdr>
    </w:div>
    <w:div w:id="874931302">
      <w:bodyDiv w:val="1"/>
      <w:marLeft w:val="0"/>
      <w:marRight w:val="0"/>
      <w:marTop w:val="0"/>
      <w:marBottom w:val="0"/>
      <w:divBdr>
        <w:top w:val="none" w:sz="0" w:space="0" w:color="auto"/>
        <w:left w:val="none" w:sz="0" w:space="0" w:color="auto"/>
        <w:bottom w:val="none" w:sz="0" w:space="0" w:color="auto"/>
        <w:right w:val="none" w:sz="0" w:space="0" w:color="auto"/>
      </w:divBdr>
    </w:div>
    <w:div w:id="884100593">
      <w:bodyDiv w:val="1"/>
      <w:marLeft w:val="0"/>
      <w:marRight w:val="0"/>
      <w:marTop w:val="0"/>
      <w:marBottom w:val="0"/>
      <w:divBdr>
        <w:top w:val="none" w:sz="0" w:space="0" w:color="auto"/>
        <w:left w:val="none" w:sz="0" w:space="0" w:color="auto"/>
        <w:bottom w:val="none" w:sz="0" w:space="0" w:color="auto"/>
        <w:right w:val="none" w:sz="0" w:space="0" w:color="auto"/>
      </w:divBdr>
    </w:div>
    <w:div w:id="901520374">
      <w:bodyDiv w:val="1"/>
      <w:marLeft w:val="0"/>
      <w:marRight w:val="0"/>
      <w:marTop w:val="0"/>
      <w:marBottom w:val="0"/>
      <w:divBdr>
        <w:top w:val="none" w:sz="0" w:space="0" w:color="auto"/>
        <w:left w:val="none" w:sz="0" w:space="0" w:color="auto"/>
        <w:bottom w:val="none" w:sz="0" w:space="0" w:color="auto"/>
        <w:right w:val="none" w:sz="0" w:space="0" w:color="auto"/>
      </w:divBdr>
    </w:div>
    <w:div w:id="968629867">
      <w:bodyDiv w:val="1"/>
      <w:marLeft w:val="0"/>
      <w:marRight w:val="0"/>
      <w:marTop w:val="0"/>
      <w:marBottom w:val="0"/>
      <w:divBdr>
        <w:top w:val="none" w:sz="0" w:space="0" w:color="auto"/>
        <w:left w:val="none" w:sz="0" w:space="0" w:color="auto"/>
        <w:bottom w:val="none" w:sz="0" w:space="0" w:color="auto"/>
        <w:right w:val="none" w:sz="0" w:space="0" w:color="auto"/>
      </w:divBdr>
    </w:div>
    <w:div w:id="977028913">
      <w:bodyDiv w:val="1"/>
      <w:marLeft w:val="0"/>
      <w:marRight w:val="0"/>
      <w:marTop w:val="0"/>
      <w:marBottom w:val="0"/>
      <w:divBdr>
        <w:top w:val="none" w:sz="0" w:space="0" w:color="auto"/>
        <w:left w:val="none" w:sz="0" w:space="0" w:color="auto"/>
        <w:bottom w:val="none" w:sz="0" w:space="0" w:color="auto"/>
        <w:right w:val="none" w:sz="0" w:space="0" w:color="auto"/>
      </w:divBdr>
    </w:div>
    <w:div w:id="1023552610">
      <w:bodyDiv w:val="1"/>
      <w:marLeft w:val="0"/>
      <w:marRight w:val="0"/>
      <w:marTop w:val="0"/>
      <w:marBottom w:val="0"/>
      <w:divBdr>
        <w:top w:val="none" w:sz="0" w:space="0" w:color="auto"/>
        <w:left w:val="none" w:sz="0" w:space="0" w:color="auto"/>
        <w:bottom w:val="none" w:sz="0" w:space="0" w:color="auto"/>
        <w:right w:val="none" w:sz="0" w:space="0" w:color="auto"/>
      </w:divBdr>
    </w:div>
    <w:div w:id="1085303205">
      <w:bodyDiv w:val="1"/>
      <w:marLeft w:val="0"/>
      <w:marRight w:val="0"/>
      <w:marTop w:val="0"/>
      <w:marBottom w:val="0"/>
      <w:divBdr>
        <w:top w:val="none" w:sz="0" w:space="0" w:color="auto"/>
        <w:left w:val="none" w:sz="0" w:space="0" w:color="auto"/>
        <w:bottom w:val="none" w:sz="0" w:space="0" w:color="auto"/>
        <w:right w:val="none" w:sz="0" w:space="0" w:color="auto"/>
      </w:divBdr>
    </w:div>
    <w:div w:id="1089472007">
      <w:bodyDiv w:val="1"/>
      <w:marLeft w:val="0"/>
      <w:marRight w:val="0"/>
      <w:marTop w:val="0"/>
      <w:marBottom w:val="0"/>
      <w:divBdr>
        <w:top w:val="none" w:sz="0" w:space="0" w:color="auto"/>
        <w:left w:val="none" w:sz="0" w:space="0" w:color="auto"/>
        <w:bottom w:val="none" w:sz="0" w:space="0" w:color="auto"/>
        <w:right w:val="none" w:sz="0" w:space="0" w:color="auto"/>
      </w:divBdr>
    </w:div>
    <w:div w:id="1149639309">
      <w:bodyDiv w:val="1"/>
      <w:marLeft w:val="0"/>
      <w:marRight w:val="0"/>
      <w:marTop w:val="0"/>
      <w:marBottom w:val="0"/>
      <w:divBdr>
        <w:top w:val="none" w:sz="0" w:space="0" w:color="auto"/>
        <w:left w:val="none" w:sz="0" w:space="0" w:color="auto"/>
        <w:bottom w:val="none" w:sz="0" w:space="0" w:color="auto"/>
        <w:right w:val="none" w:sz="0" w:space="0" w:color="auto"/>
      </w:divBdr>
    </w:div>
    <w:div w:id="1170604192">
      <w:bodyDiv w:val="1"/>
      <w:marLeft w:val="0"/>
      <w:marRight w:val="0"/>
      <w:marTop w:val="0"/>
      <w:marBottom w:val="0"/>
      <w:divBdr>
        <w:top w:val="none" w:sz="0" w:space="0" w:color="auto"/>
        <w:left w:val="none" w:sz="0" w:space="0" w:color="auto"/>
        <w:bottom w:val="none" w:sz="0" w:space="0" w:color="auto"/>
        <w:right w:val="none" w:sz="0" w:space="0" w:color="auto"/>
      </w:divBdr>
    </w:div>
    <w:div w:id="1187669002">
      <w:bodyDiv w:val="1"/>
      <w:marLeft w:val="0"/>
      <w:marRight w:val="0"/>
      <w:marTop w:val="0"/>
      <w:marBottom w:val="0"/>
      <w:divBdr>
        <w:top w:val="none" w:sz="0" w:space="0" w:color="auto"/>
        <w:left w:val="none" w:sz="0" w:space="0" w:color="auto"/>
        <w:bottom w:val="none" w:sz="0" w:space="0" w:color="auto"/>
        <w:right w:val="none" w:sz="0" w:space="0" w:color="auto"/>
      </w:divBdr>
    </w:div>
    <w:div w:id="1252931435">
      <w:bodyDiv w:val="1"/>
      <w:marLeft w:val="0"/>
      <w:marRight w:val="0"/>
      <w:marTop w:val="0"/>
      <w:marBottom w:val="0"/>
      <w:divBdr>
        <w:top w:val="none" w:sz="0" w:space="0" w:color="auto"/>
        <w:left w:val="none" w:sz="0" w:space="0" w:color="auto"/>
        <w:bottom w:val="none" w:sz="0" w:space="0" w:color="auto"/>
        <w:right w:val="none" w:sz="0" w:space="0" w:color="auto"/>
      </w:divBdr>
    </w:div>
    <w:div w:id="1279482848">
      <w:bodyDiv w:val="1"/>
      <w:marLeft w:val="0"/>
      <w:marRight w:val="0"/>
      <w:marTop w:val="0"/>
      <w:marBottom w:val="0"/>
      <w:divBdr>
        <w:top w:val="none" w:sz="0" w:space="0" w:color="auto"/>
        <w:left w:val="none" w:sz="0" w:space="0" w:color="auto"/>
        <w:bottom w:val="none" w:sz="0" w:space="0" w:color="auto"/>
        <w:right w:val="none" w:sz="0" w:space="0" w:color="auto"/>
      </w:divBdr>
    </w:div>
    <w:div w:id="1416896151">
      <w:bodyDiv w:val="1"/>
      <w:marLeft w:val="0"/>
      <w:marRight w:val="0"/>
      <w:marTop w:val="0"/>
      <w:marBottom w:val="0"/>
      <w:divBdr>
        <w:top w:val="none" w:sz="0" w:space="0" w:color="auto"/>
        <w:left w:val="none" w:sz="0" w:space="0" w:color="auto"/>
        <w:bottom w:val="none" w:sz="0" w:space="0" w:color="auto"/>
        <w:right w:val="none" w:sz="0" w:space="0" w:color="auto"/>
      </w:divBdr>
    </w:div>
    <w:div w:id="1427117572">
      <w:bodyDiv w:val="1"/>
      <w:marLeft w:val="0"/>
      <w:marRight w:val="0"/>
      <w:marTop w:val="0"/>
      <w:marBottom w:val="0"/>
      <w:divBdr>
        <w:top w:val="none" w:sz="0" w:space="0" w:color="auto"/>
        <w:left w:val="none" w:sz="0" w:space="0" w:color="auto"/>
        <w:bottom w:val="none" w:sz="0" w:space="0" w:color="auto"/>
        <w:right w:val="none" w:sz="0" w:space="0" w:color="auto"/>
      </w:divBdr>
    </w:div>
    <w:div w:id="1475760177">
      <w:bodyDiv w:val="1"/>
      <w:marLeft w:val="0"/>
      <w:marRight w:val="0"/>
      <w:marTop w:val="0"/>
      <w:marBottom w:val="0"/>
      <w:divBdr>
        <w:top w:val="none" w:sz="0" w:space="0" w:color="auto"/>
        <w:left w:val="none" w:sz="0" w:space="0" w:color="auto"/>
        <w:bottom w:val="none" w:sz="0" w:space="0" w:color="auto"/>
        <w:right w:val="none" w:sz="0" w:space="0" w:color="auto"/>
      </w:divBdr>
    </w:div>
    <w:div w:id="1510410267">
      <w:bodyDiv w:val="1"/>
      <w:marLeft w:val="0"/>
      <w:marRight w:val="0"/>
      <w:marTop w:val="0"/>
      <w:marBottom w:val="0"/>
      <w:divBdr>
        <w:top w:val="none" w:sz="0" w:space="0" w:color="auto"/>
        <w:left w:val="none" w:sz="0" w:space="0" w:color="auto"/>
        <w:bottom w:val="none" w:sz="0" w:space="0" w:color="auto"/>
        <w:right w:val="none" w:sz="0" w:space="0" w:color="auto"/>
      </w:divBdr>
    </w:div>
    <w:div w:id="1558971932">
      <w:bodyDiv w:val="1"/>
      <w:marLeft w:val="0"/>
      <w:marRight w:val="0"/>
      <w:marTop w:val="0"/>
      <w:marBottom w:val="0"/>
      <w:divBdr>
        <w:top w:val="none" w:sz="0" w:space="0" w:color="auto"/>
        <w:left w:val="none" w:sz="0" w:space="0" w:color="auto"/>
        <w:bottom w:val="none" w:sz="0" w:space="0" w:color="auto"/>
        <w:right w:val="none" w:sz="0" w:space="0" w:color="auto"/>
      </w:divBdr>
    </w:div>
    <w:div w:id="1561476851">
      <w:bodyDiv w:val="1"/>
      <w:marLeft w:val="0"/>
      <w:marRight w:val="0"/>
      <w:marTop w:val="0"/>
      <w:marBottom w:val="0"/>
      <w:divBdr>
        <w:top w:val="none" w:sz="0" w:space="0" w:color="auto"/>
        <w:left w:val="none" w:sz="0" w:space="0" w:color="auto"/>
        <w:bottom w:val="none" w:sz="0" w:space="0" w:color="auto"/>
        <w:right w:val="none" w:sz="0" w:space="0" w:color="auto"/>
      </w:divBdr>
    </w:div>
    <w:div w:id="1624917405">
      <w:bodyDiv w:val="1"/>
      <w:marLeft w:val="0"/>
      <w:marRight w:val="0"/>
      <w:marTop w:val="0"/>
      <w:marBottom w:val="0"/>
      <w:divBdr>
        <w:top w:val="none" w:sz="0" w:space="0" w:color="auto"/>
        <w:left w:val="none" w:sz="0" w:space="0" w:color="auto"/>
        <w:bottom w:val="none" w:sz="0" w:space="0" w:color="auto"/>
        <w:right w:val="none" w:sz="0" w:space="0" w:color="auto"/>
      </w:divBdr>
    </w:div>
    <w:div w:id="1654407348">
      <w:bodyDiv w:val="1"/>
      <w:marLeft w:val="0"/>
      <w:marRight w:val="0"/>
      <w:marTop w:val="0"/>
      <w:marBottom w:val="0"/>
      <w:divBdr>
        <w:top w:val="none" w:sz="0" w:space="0" w:color="auto"/>
        <w:left w:val="none" w:sz="0" w:space="0" w:color="auto"/>
        <w:bottom w:val="none" w:sz="0" w:space="0" w:color="auto"/>
        <w:right w:val="none" w:sz="0" w:space="0" w:color="auto"/>
      </w:divBdr>
    </w:div>
    <w:div w:id="1696271537">
      <w:bodyDiv w:val="1"/>
      <w:marLeft w:val="0"/>
      <w:marRight w:val="0"/>
      <w:marTop w:val="0"/>
      <w:marBottom w:val="0"/>
      <w:divBdr>
        <w:top w:val="none" w:sz="0" w:space="0" w:color="auto"/>
        <w:left w:val="none" w:sz="0" w:space="0" w:color="auto"/>
        <w:bottom w:val="none" w:sz="0" w:space="0" w:color="auto"/>
        <w:right w:val="none" w:sz="0" w:space="0" w:color="auto"/>
      </w:divBdr>
    </w:div>
    <w:div w:id="1700398712">
      <w:bodyDiv w:val="1"/>
      <w:marLeft w:val="0"/>
      <w:marRight w:val="0"/>
      <w:marTop w:val="0"/>
      <w:marBottom w:val="0"/>
      <w:divBdr>
        <w:top w:val="none" w:sz="0" w:space="0" w:color="auto"/>
        <w:left w:val="none" w:sz="0" w:space="0" w:color="auto"/>
        <w:bottom w:val="none" w:sz="0" w:space="0" w:color="auto"/>
        <w:right w:val="none" w:sz="0" w:space="0" w:color="auto"/>
      </w:divBdr>
    </w:div>
    <w:div w:id="1700626168">
      <w:bodyDiv w:val="1"/>
      <w:marLeft w:val="0"/>
      <w:marRight w:val="0"/>
      <w:marTop w:val="0"/>
      <w:marBottom w:val="0"/>
      <w:divBdr>
        <w:top w:val="none" w:sz="0" w:space="0" w:color="auto"/>
        <w:left w:val="none" w:sz="0" w:space="0" w:color="auto"/>
        <w:bottom w:val="none" w:sz="0" w:space="0" w:color="auto"/>
        <w:right w:val="none" w:sz="0" w:space="0" w:color="auto"/>
      </w:divBdr>
    </w:div>
    <w:div w:id="1744185331">
      <w:bodyDiv w:val="1"/>
      <w:marLeft w:val="0"/>
      <w:marRight w:val="0"/>
      <w:marTop w:val="0"/>
      <w:marBottom w:val="0"/>
      <w:divBdr>
        <w:top w:val="none" w:sz="0" w:space="0" w:color="auto"/>
        <w:left w:val="none" w:sz="0" w:space="0" w:color="auto"/>
        <w:bottom w:val="none" w:sz="0" w:space="0" w:color="auto"/>
        <w:right w:val="none" w:sz="0" w:space="0" w:color="auto"/>
      </w:divBdr>
    </w:div>
    <w:div w:id="1840658055">
      <w:bodyDiv w:val="1"/>
      <w:marLeft w:val="0"/>
      <w:marRight w:val="0"/>
      <w:marTop w:val="0"/>
      <w:marBottom w:val="0"/>
      <w:divBdr>
        <w:top w:val="none" w:sz="0" w:space="0" w:color="auto"/>
        <w:left w:val="none" w:sz="0" w:space="0" w:color="auto"/>
        <w:bottom w:val="none" w:sz="0" w:space="0" w:color="auto"/>
        <w:right w:val="none" w:sz="0" w:space="0" w:color="auto"/>
      </w:divBdr>
    </w:div>
    <w:div w:id="1854295337">
      <w:bodyDiv w:val="1"/>
      <w:marLeft w:val="0"/>
      <w:marRight w:val="0"/>
      <w:marTop w:val="0"/>
      <w:marBottom w:val="0"/>
      <w:divBdr>
        <w:top w:val="none" w:sz="0" w:space="0" w:color="auto"/>
        <w:left w:val="none" w:sz="0" w:space="0" w:color="auto"/>
        <w:bottom w:val="none" w:sz="0" w:space="0" w:color="auto"/>
        <w:right w:val="none" w:sz="0" w:space="0" w:color="auto"/>
      </w:divBdr>
    </w:div>
    <w:div w:id="1854761103">
      <w:bodyDiv w:val="1"/>
      <w:marLeft w:val="0"/>
      <w:marRight w:val="0"/>
      <w:marTop w:val="0"/>
      <w:marBottom w:val="0"/>
      <w:divBdr>
        <w:top w:val="none" w:sz="0" w:space="0" w:color="auto"/>
        <w:left w:val="none" w:sz="0" w:space="0" w:color="auto"/>
        <w:bottom w:val="none" w:sz="0" w:space="0" w:color="auto"/>
        <w:right w:val="none" w:sz="0" w:space="0" w:color="auto"/>
      </w:divBdr>
    </w:div>
    <w:div w:id="1869877289">
      <w:bodyDiv w:val="1"/>
      <w:marLeft w:val="0"/>
      <w:marRight w:val="0"/>
      <w:marTop w:val="0"/>
      <w:marBottom w:val="0"/>
      <w:divBdr>
        <w:top w:val="none" w:sz="0" w:space="0" w:color="auto"/>
        <w:left w:val="none" w:sz="0" w:space="0" w:color="auto"/>
        <w:bottom w:val="none" w:sz="0" w:space="0" w:color="auto"/>
        <w:right w:val="none" w:sz="0" w:space="0" w:color="auto"/>
      </w:divBdr>
    </w:div>
    <w:div w:id="1883208634">
      <w:bodyDiv w:val="1"/>
      <w:marLeft w:val="0"/>
      <w:marRight w:val="0"/>
      <w:marTop w:val="0"/>
      <w:marBottom w:val="0"/>
      <w:divBdr>
        <w:top w:val="none" w:sz="0" w:space="0" w:color="auto"/>
        <w:left w:val="none" w:sz="0" w:space="0" w:color="auto"/>
        <w:bottom w:val="none" w:sz="0" w:space="0" w:color="auto"/>
        <w:right w:val="none" w:sz="0" w:space="0" w:color="auto"/>
      </w:divBdr>
    </w:div>
    <w:div w:id="1904635824">
      <w:bodyDiv w:val="1"/>
      <w:marLeft w:val="0"/>
      <w:marRight w:val="0"/>
      <w:marTop w:val="0"/>
      <w:marBottom w:val="0"/>
      <w:divBdr>
        <w:top w:val="none" w:sz="0" w:space="0" w:color="auto"/>
        <w:left w:val="none" w:sz="0" w:space="0" w:color="auto"/>
        <w:bottom w:val="none" w:sz="0" w:space="0" w:color="auto"/>
        <w:right w:val="none" w:sz="0" w:space="0" w:color="auto"/>
      </w:divBdr>
    </w:div>
    <w:div w:id="1916548424">
      <w:bodyDiv w:val="1"/>
      <w:marLeft w:val="0"/>
      <w:marRight w:val="0"/>
      <w:marTop w:val="0"/>
      <w:marBottom w:val="0"/>
      <w:divBdr>
        <w:top w:val="none" w:sz="0" w:space="0" w:color="auto"/>
        <w:left w:val="none" w:sz="0" w:space="0" w:color="auto"/>
        <w:bottom w:val="none" w:sz="0" w:space="0" w:color="auto"/>
        <w:right w:val="none" w:sz="0" w:space="0" w:color="auto"/>
      </w:divBdr>
    </w:div>
    <w:div w:id="1926499742">
      <w:bodyDiv w:val="1"/>
      <w:marLeft w:val="0"/>
      <w:marRight w:val="0"/>
      <w:marTop w:val="0"/>
      <w:marBottom w:val="0"/>
      <w:divBdr>
        <w:top w:val="none" w:sz="0" w:space="0" w:color="auto"/>
        <w:left w:val="none" w:sz="0" w:space="0" w:color="auto"/>
        <w:bottom w:val="none" w:sz="0" w:space="0" w:color="auto"/>
        <w:right w:val="none" w:sz="0" w:space="0" w:color="auto"/>
      </w:divBdr>
    </w:div>
    <w:div w:id="212726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27750-8469-4D8E-A65C-36AA40E5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 Lauzon</cp:lastModifiedBy>
  <cp:revision>3</cp:revision>
  <cp:lastPrinted>2022-06-06T16:46:00Z</cp:lastPrinted>
  <dcterms:created xsi:type="dcterms:W3CDTF">2023-02-14T17:11:00Z</dcterms:created>
  <dcterms:modified xsi:type="dcterms:W3CDTF">2023-02-14T21:05:00Z</dcterms:modified>
</cp:coreProperties>
</file>