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Ind w:w="108" w:type="dxa"/>
        <w:tblLook w:val="04A0"/>
      </w:tblPr>
      <w:tblGrid>
        <w:gridCol w:w="5216"/>
        <w:gridCol w:w="2836"/>
        <w:gridCol w:w="1776"/>
      </w:tblGrid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76200</wp:posOffset>
                  </wp:positionV>
                  <wp:extent cx="1352550" cy="1095375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18ave logo-01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790" cy="1076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00"/>
            </w:tblGrid>
            <w:tr w:rsidR="00C7535D" w:rsidRPr="00C7535D">
              <w:trPr>
                <w:trHeight w:val="300"/>
                <w:tblCellSpacing w:w="0" w:type="dxa"/>
              </w:trPr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535D" w:rsidRPr="00C7535D" w:rsidRDefault="00C7535D" w:rsidP="00C75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465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C7535D">
              <w:rPr>
                <w:rFonts w:ascii="AR CENA" w:eastAsia="Times New Roman" w:hAnsi="AR CENA" w:cs="Times New Roman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C7535D">
              <w:rPr>
                <w:rFonts w:ascii="AR CENA" w:eastAsia="Times New Roman" w:hAnsi="AR CENA" w:cs="Times New Roman"/>
                <w:b/>
                <w:bCs/>
                <w:color w:val="000000"/>
                <w:sz w:val="24"/>
                <w:szCs w:val="24"/>
              </w:rPr>
              <w:t>Proposed Budget</w:t>
            </w:r>
            <w:r w:rsidRPr="00C753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7535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 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15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</w:t>
            </w:r>
            <w:r w:rsidRPr="00C753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15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000000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7535D">
              <w:rPr>
                <w:rFonts w:ascii="Calibri" w:eastAsia="Times New Roman" w:hAnsi="Calibri" w:cs="Times New Roman"/>
                <w:b/>
                <w:bCs/>
                <w:color w:val="FFFFFF"/>
              </w:rPr>
              <w:t>Acct Description</w:t>
            </w:r>
          </w:p>
        </w:tc>
        <w:tc>
          <w:tcPr>
            <w:tcW w:w="283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000000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7535D">
              <w:rPr>
                <w:rFonts w:ascii="Calibri" w:eastAsia="Times New Roman" w:hAnsi="Calibri" w:cs="Times New Roman"/>
                <w:b/>
                <w:bCs/>
                <w:color w:val="FFFFFF"/>
              </w:rPr>
              <w:t>07/18-06/19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301 Program Svc Fees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$72,800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302 TN gov’t funding-food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$48,000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303 Tn gov’t Funding-childcare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$185,640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"/>
        </w:trPr>
        <w:tc>
          <w:tcPr>
            <w:tcW w:w="5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304 0ther Grants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$15,000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15"/>
        </w:trPr>
        <w:tc>
          <w:tcPr>
            <w:tcW w:w="5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305 Fundraisers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$8,000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306 United Way Grant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$74,000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307 United Way designations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$10,000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308 Community Contributions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$15,000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310 Early Head Start Program 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$298,634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312 Board Dues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$1,000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323 Summer Camp Program- Jr. Counselor Stipend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$4,000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324 Misc / Petty Cash/ Other Income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$2,500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b/>
                <w:bCs/>
                <w:color w:val="000000"/>
              </w:rPr>
              <w:t>Total Revenue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$734,574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1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</w:rPr>
            </w:pPr>
            <w:r w:rsidRPr="00C7535D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</w:rPr>
              <w:t>Direct Costs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7535D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401 Food Costs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$30,200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405 Class/Educational Supplies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$3,000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406 Fundraiser Expenses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$500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407 Read to Succeed Implementation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$15,000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407 Read to Succeed Salary (Literacy Coach)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$27,000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409 Direct Labor - EHS Staff Full Time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$199,680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410 Direct Labor-EHS Staff Part Time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$33,280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411 Administrative Labor - EHS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$22,265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515 Administrative Wages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$104,786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412 Direct Labor - Program Staff Full Time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$99,840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413 Direct Labor - Program Staff Part Time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$28,600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416 Summer Camp Labor- Junior Counselors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$4,000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442 Fica Tax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$18,100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Unemployment Taxes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320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$586,251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Default="00C7535D" w:rsidP="00C7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C7535D" w:rsidRDefault="00C7535D" w:rsidP="00C7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C7535D" w:rsidRDefault="00C7535D" w:rsidP="00C7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C7535D" w:rsidRPr="00C7535D" w:rsidRDefault="00C7535D" w:rsidP="00C7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</w:rPr>
            </w:pPr>
            <w:r w:rsidRPr="00C7535D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</w:rPr>
              <w:lastRenderedPageBreak/>
              <w:t>Operating Expenses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C7535D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509 Outside Services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IT Services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$1,500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Watch Me Grow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$4,020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Waste Management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$2,400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Ace Alarms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$300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Guardian Systems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$943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Express Courier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$216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Stratus Janitorial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$12,120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GreenStripe Landscape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$2,500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Pest Control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$900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510 Office Supplies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$20,500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518 Section 125 Wages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526 Utilities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$25,500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7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53001 Repairs &amp; maintenance-bldg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$5,000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535 Insurance-Other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First Comp (Workers Comp)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$5,244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Liability,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$6,300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Directors/Officers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$500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Students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$400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536 Employee Benefits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$11,880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542 FICA Tax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$18,500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543 Unemployment Tax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$500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548 Permits &amp; Licenses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$1,000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550 Interest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$1,000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287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560 Bad debts &amp; Returned Checks/Office/Bank Charges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$1,000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564 Legal  &amp; Accounting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$10,000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567 Equipment rentals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$150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575 Depreciation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$4,533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579 Training &amp; Development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$3,500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580 Professional Association Dues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$1,000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581-Events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$3,500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595 Misc/PettyCash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$1,000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596 Non-Deductible Expenses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$100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>IRS Payments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535D">
              <w:rPr>
                <w:rFonts w:ascii="Calibri" w:eastAsia="Times New Roman" w:hAnsi="Calibri" w:cs="Times New Roman"/>
                <w:color w:val="000000"/>
              </w:rPr>
              <w:t xml:space="preserve">$1,800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C7535D">
              <w:rPr>
                <w:rFonts w:ascii="Calibri" w:eastAsia="Times New Roman" w:hAnsi="Calibri" w:cs="Times New Roman"/>
                <w:b/>
                <w:bCs/>
              </w:rPr>
              <w:t>Totals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C7535D">
              <w:rPr>
                <w:rFonts w:ascii="Calibri" w:eastAsia="Times New Roman" w:hAnsi="Calibri" w:cs="Times New Roman"/>
                <w:b/>
                <w:bCs/>
              </w:rPr>
              <w:t xml:space="preserve">$147,807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7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7535D">
              <w:rPr>
                <w:rFonts w:ascii="Calibri" w:eastAsia="Times New Roman" w:hAnsi="Calibri" w:cs="Times New Roman"/>
                <w:b/>
                <w:bCs/>
                <w:color w:val="FFFFFF"/>
              </w:rPr>
              <w:t>Total Revenue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7535D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$734,574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7535D">
              <w:rPr>
                <w:rFonts w:ascii="Calibri" w:eastAsia="Times New Roman" w:hAnsi="Calibri" w:cs="Times New Roman"/>
                <w:b/>
                <w:bCs/>
                <w:color w:val="FFFFFF"/>
              </w:rPr>
              <w:t>-Direct Costs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7535D">
              <w:rPr>
                <w:rFonts w:ascii="Calibri" w:eastAsia="Times New Roman" w:hAnsi="Calibri" w:cs="Times New Roman"/>
                <w:b/>
                <w:bCs/>
                <w:color w:val="FF0000"/>
              </w:rPr>
              <w:t>($586,251)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7535D">
              <w:rPr>
                <w:rFonts w:ascii="Calibri" w:eastAsia="Times New Roman" w:hAnsi="Calibri" w:cs="Times New Roman"/>
                <w:b/>
                <w:bCs/>
                <w:color w:val="FFFFFF"/>
              </w:rPr>
              <w:t>-Operating Exp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7535D">
              <w:rPr>
                <w:rFonts w:ascii="Calibri" w:eastAsia="Times New Roman" w:hAnsi="Calibri" w:cs="Times New Roman"/>
                <w:b/>
                <w:bCs/>
                <w:color w:val="FF0000"/>
              </w:rPr>
              <w:t>($147,807)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7535D">
              <w:rPr>
                <w:rFonts w:ascii="Calibri" w:eastAsia="Times New Roman" w:hAnsi="Calibri" w:cs="Times New Roman"/>
                <w:b/>
                <w:bCs/>
                <w:color w:val="FFFFFF"/>
              </w:rPr>
              <w:t>Balance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7535D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$516.28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35D" w:rsidRPr="00C7535D" w:rsidTr="00C7535D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C7535D" w:rsidRPr="00C7535D" w:rsidRDefault="00C7535D" w:rsidP="00C75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5D" w:rsidRPr="00C7535D" w:rsidRDefault="00C7535D" w:rsidP="00C7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B39DC" w:rsidRDefault="006B39DC" w:rsidP="00C7535D"/>
    <w:sectPr w:rsidR="006B39DC" w:rsidSect="006B3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CEN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C7535D"/>
    <w:rsid w:val="000876FA"/>
    <w:rsid w:val="003F22F6"/>
    <w:rsid w:val="006B39DC"/>
    <w:rsid w:val="00C7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HPUSER</cp:lastModifiedBy>
  <cp:revision>2</cp:revision>
  <dcterms:created xsi:type="dcterms:W3CDTF">2018-09-26T04:43:00Z</dcterms:created>
  <dcterms:modified xsi:type="dcterms:W3CDTF">2018-09-26T04:43:00Z</dcterms:modified>
</cp:coreProperties>
</file>