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9813" w14:textId="5264D231" w:rsidR="000574FA" w:rsidRDefault="00757BA8">
      <w:r>
        <w:rPr>
          <w:noProof/>
        </w:rPr>
        <w:drawing>
          <wp:inline distT="0" distB="0" distL="0" distR="0" wp14:anchorId="00E090EC" wp14:editId="7BFCCADA">
            <wp:extent cx="5943600" cy="974090"/>
            <wp:effectExtent l="0" t="0" r="0" b="0"/>
            <wp:docPr id="1479032546" name="Picture 1" descr="A logo with a liver and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032546" name="Picture 1" descr="A logo with a liver and a bir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59BC7" w14:textId="0B0F327A" w:rsidR="00757BA8" w:rsidRPr="00757BA8" w:rsidRDefault="00757BA8">
      <w:pPr>
        <w:rPr>
          <w:b/>
          <w:bCs/>
        </w:rPr>
      </w:pPr>
      <w:r>
        <w:t xml:space="preserve">                                                                        </w:t>
      </w:r>
      <w:r w:rsidRPr="00757BA8">
        <w:rPr>
          <w:b/>
          <w:bCs/>
        </w:rPr>
        <w:t xml:space="preserve">  Financial Statement</w:t>
      </w:r>
    </w:p>
    <w:p w14:paraId="18973F2C" w14:textId="62093DD6" w:rsidR="00757BA8" w:rsidRPr="00757BA8" w:rsidRDefault="00757BA8" w:rsidP="00757BA8">
      <w:pPr>
        <w:jc w:val="center"/>
        <w:rPr>
          <w:b/>
          <w:bCs/>
        </w:rPr>
      </w:pPr>
      <w:r w:rsidRPr="00757BA8">
        <w:rPr>
          <w:b/>
          <w:bCs/>
        </w:rPr>
        <w:t>Budget vs. January 2023 – June 2023</w:t>
      </w:r>
    </w:p>
    <w:p w14:paraId="73896AD5" w14:textId="77777777" w:rsidR="00757BA8" w:rsidRDefault="00757BA8"/>
    <w:tbl>
      <w:tblPr>
        <w:tblW w:w="7380" w:type="dxa"/>
        <w:tblLook w:val="04A0" w:firstRow="1" w:lastRow="0" w:firstColumn="1" w:lastColumn="0" w:noHBand="0" w:noVBand="1"/>
      </w:tblPr>
      <w:tblGrid>
        <w:gridCol w:w="3500"/>
        <w:gridCol w:w="1630"/>
        <w:gridCol w:w="2250"/>
      </w:tblGrid>
      <w:tr w:rsidR="00757BA8" w:rsidRPr="00757BA8" w14:paraId="68BE058E" w14:textId="77777777" w:rsidTr="00757BA8">
        <w:trPr>
          <w:trHeight w:val="6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1F88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Chart of Accounts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8A88" w14:textId="77777777" w:rsidR="00757BA8" w:rsidRPr="00757BA8" w:rsidRDefault="00757BA8" w:rsidP="00757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2023 Budget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8735A" w14:textId="77777777" w:rsidR="00757BA8" w:rsidRPr="00757BA8" w:rsidRDefault="00757BA8" w:rsidP="00757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2023 Actual - June</w:t>
            </w:r>
          </w:p>
        </w:tc>
      </w:tr>
      <w:tr w:rsidR="00757BA8" w:rsidRPr="00757BA8" w14:paraId="25FF5478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0BD3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Income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856D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9665" w14:textId="77777777" w:rsidR="00757BA8" w:rsidRPr="00757BA8" w:rsidRDefault="00757BA8" w:rsidP="00757B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7BA8" w:rsidRPr="00757BA8" w14:paraId="1E08B048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46C6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Cash beg month (equity)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0934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B93F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5,724.30 </w:t>
            </w:r>
          </w:p>
        </w:tc>
      </w:tr>
      <w:tr w:rsidR="00757BA8" w:rsidRPr="00757BA8" w14:paraId="1F55E2DD" w14:textId="77777777" w:rsidTr="00757BA8">
        <w:trPr>
          <w:trHeight w:val="37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8083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Individual Donations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10EF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3,622.00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7784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2,242.00 </w:t>
            </w:r>
          </w:p>
        </w:tc>
      </w:tr>
      <w:tr w:rsidR="00757BA8" w:rsidRPr="00757BA8" w14:paraId="61076264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FEF1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Grant income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4867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3,500.00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83FE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1,000.00 </w:t>
            </w:r>
          </w:p>
        </w:tc>
      </w:tr>
      <w:tr w:rsidR="00757BA8" w:rsidRPr="00757BA8" w14:paraId="28F154F5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7C3A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Corporate Donations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E78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$ 30,000.00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F61C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18,317.42 </w:t>
            </w:r>
          </w:p>
        </w:tc>
      </w:tr>
      <w:tr w:rsidR="00757BA8" w:rsidRPr="00757BA8" w14:paraId="7266A975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0B1A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Walk Income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C4F4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$ 20,000.00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9CAF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1,000.00 </w:t>
            </w:r>
          </w:p>
        </w:tc>
      </w:tr>
      <w:tr w:rsidR="00757BA8" w:rsidRPr="00757BA8" w14:paraId="47AA2503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DD12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Pickleball Income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E736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2,500.00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DD21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1,250.00 </w:t>
            </w:r>
          </w:p>
        </w:tc>
      </w:tr>
      <w:tr w:rsidR="00757BA8" w:rsidRPr="00757BA8" w14:paraId="0CC6537C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BEC0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Interest Income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C3B5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3.00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EF89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2.49 </w:t>
            </w:r>
          </w:p>
        </w:tc>
      </w:tr>
      <w:tr w:rsidR="00757BA8" w:rsidRPr="00757BA8" w14:paraId="7CF6F25C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6123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  <w:t>Total Income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522E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$ 59,625.00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A014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$  29,536.21 </w:t>
            </w:r>
          </w:p>
        </w:tc>
      </w:tr>
      <w:tr w:rsidR="00757BA8" w:rsidRPr="00757BA8" w14:paraId="6883D387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9E1F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D7E9" w14:textId="77777777" w:rsidR="00757BA8" w:rsidRPr="00757BA8" w:rsidRDefault="00757BA8" w:rsidP="00757B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FEE1" w14:textId="77777777" w:rsidR="00757BA8" w:rsidRPr="00757BA8" w:rsidRDefault="00757BA8" w:rsidP="00757B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7BA8" w:rsidRPr="00757BA8" w14:paraId="36466C9A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E16C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Expenses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BDFB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268A" w14:textId="77777777" w:rsidR="00757BA8" w:rsidRPr="00757BA8" w:rsidRDefault="00757BA8" w:rsidP="00757B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7BA8" w:rsidRPr="00757BA8" w14:paraId="21B5BF92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1C13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Payroll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CD5B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7,959.08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0EB3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979.54 </w:t>
            </w:r>
          </w:p>
        </w:tc>
      </w:tr>
      <w:tr w:rsidR="00757BA8" w:rsidRPr="00757BA8" w14:paraId="3E3AB3B4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1602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Taxes  AP ( 941, tax fees paid Jan 21)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3FFD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5,467.80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B103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2,733.85 </w:t>
            </w:r>
          </w:p>
        </w:tc>
      </w:tr>
      <w:tr w:rsidR="00757BA8" w:rsidRPr="00757BA8" w14:paraId="724E32E1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E4B8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Office Expenses – Printer paper, etc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4900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1,309.12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5D0B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635.14 </w:t>
            </w:r>
          </w:p>
        </w:tc>
      </w:tr>
      <w:tr w:rsidR="00757BA8" w:rsidRPr="00757BA8" w14:paraId="5F7BCA2F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D14F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Setup/Licensing fees – TN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8902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20.00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EC3E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20.00 </w:t>
            </w:r>
          </w:p>
        </w:tc>
      </w:tr>
      <w:tr w:rsidR="00757BA8" w:rsidRPr="00757BA8" w14:paraId="33E2E067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47BD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CC Fees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EF41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273.07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8965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336.68 </w:t>
            </w:r>
          </w:p>
        </w:tc>
      </w:tr>
      <w:tr w:rsidR="00757BA8" w:rsidRPr="00757BA8" w14:paraId="1B78F2F6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9ADF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Bank Fees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337C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75.46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C0B0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60.71 </w:t>
            </w:r>
          </w:p>
        </w:tc>
      </w:tr>
      <w:tr w:rsidR="00757BA8" w:rsidRPr="00757BA8" w14:paraId="5E0CD3BF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903D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Board Expenses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2D38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200.00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9041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    -   </w:t>
            </w:r>
          </w:p>
        </w:tc>
      </w:tr>
      <w:tr w:rsidR="00757BA8" w:rsidRPr="00757BA8" w14:paraId="533FAE5B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20D4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Postage/Shipping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21B5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180.00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FB8B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97.00 </w:t>
            </w:r>
          </w:p>
        </w:tc>
      </w:tr>
      <w:tr w:rsidR="00757BA8" w:rsidRPr="00757BA8" w14:paraId="73561F8C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AF00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Website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79F4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531.57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4F25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131.57 </w:t>
            </w:r>
          </w:p>
        </w:tc>
      </w:tr>
      <w:tr w:rsidR="00757BA8" w:rsidRPr="00757BA8" w14:paraId="4B9B1E29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2748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Walk expenses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E4E0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4,000.00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388B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     6.30 </w:t>
            </w:r>
          </w:p>
        </w:tc>
      </w:tr>
      <w:tr w:rsidR="00757BA8" w:rsidRPr="00757BA8" w14:paraId="7E48EC73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F9DE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Pickleball Expenses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6D81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600.00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95A7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463.98 </w:t>
            </w:r>
          </w:p>
        </w:tc>
      </w:tr>
      <w:tr w:rsidR="00757BA8" w:rsidRPr="00757BA8" w14:paraId="6283DB09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EE3D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7ABF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1,550.00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AA09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769.23 </w:t>
            </w:r>
          </w:p>
        </w:tc>
      </w:tr>
      <w:tr w:rsidR="00757BA8" w:rsidRPr="00757BA8" w14:paraId="690D1865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C8D9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Program Cost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3235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$ 15,000.00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DB04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5,945.89 </w:t>
            </w:r>
          </w:p>
        </w:tc>
      </w:tr>
      <w:tr w:rsidR="00757BA8" w:rsidRPr="00757BA8" w14:paraId="40B02930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C2EB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Memberships (CNM) (Costco)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E40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250.00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1EAA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57BA8" w:rsidRPr="00757BA8" w14:paraId="0367A5CD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F094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Accreditation Fees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24F2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3,000.00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472F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1,000.00 </w:t>
            </w:r>
          </w:p>
        </w:tc>
      </w:tr>
      <w:tr w:rsidR="00757BA8" w:rsidRPr="00757BA8" w14:paraId="03307FED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6724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Professional Fees - Acct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965D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2,500.00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2FCD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57BA8" w:rsidRPr="00757BA8" w14:paraId="3780000D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6044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Printing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0140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2,000.00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B80F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 552.07 </w:t>
            </w:r>
          </w:p>
        </w:tc>
      </w:tr>
      <w:tr w:rsidR="00757BA8" w:rsidRPr="00757BA8" w14:paraId="41E2CDCE" w14:textId="77777777" w:rsidTr="00757BA8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BC14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  <w:t>TOTAL EXPENSES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1E70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$ 44,916.10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79FE" w14:textId="77777777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13,731.96 </w:t>
            </w:r>
          </w:p>
        </w:tc>
      </w:tr>
      <w:tr w:rsidR="00757BA8" w:rsidRPr="00757BA8" w14:paraId="614ECA22" w14:textId="77777777" w:rsidTr="00AB4275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FE2B15" w14:textId="52E35FEC" w:rsidR="00757BA8" w:rsidRPr="00757BA8" w:rsidRDefault="00757BA8" w:rsidP="00757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Net INCOME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C796E7" w14:textId="77E3B3C0" w:rsidR="00757BA8" w:rsidRPr="00757BA8" w:rsidRDefault="00757BA8" w:rsidP="00757B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$ 14,708.90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F4E054" w14:textId="7573D6D7" w:rsidR="00757BA8" w:rsidRPr="00757BA8" w:rsidRDefault="00757BA8" w:rsidP="00757B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57B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$  15,804.25 </w:t>
            </w:r>
          </w:p>
        </w:tc>
      </w:tr>
    </w:tbl>
    <w:p w14:paraId="649C88F6" w14:textId="77777777" w:rsidR="00757BA8" w:rsidRDefault="00757BA8" w:rsidP="00757BA8"/>
    <w:sectPr w:rsidR="00757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8"/>
    <w:rsid w:val="000574FA"/>
    <w:rsid w:val="00326104"/>
    <w:rsid w:val="007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48C4"/>
  <w15:chartTrackingRefBased/>
  <w15:docId w15:val="{461DBEBB-858F-4DB5-90C2-EFDE0E05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 Teresa Davidson</dc:creator>
  <cp:keywords/>
  <dc:description/>
  <cp:lastModifiedBy>Jeff and Teresa Davidson</cp:lastModifiedBy>
  <cp:revision>2</cp:revision>
  <dcterms:created xsi:type="dcterms:W3CDTF">2023-07-26T20:16:00Z</dcterms:created>
  <dcterms:modified xsi:type="dcterms:W3CDTF">2023-07-26T20:16:00Z</dcterms:modified>
</cp:coreProperties>
</file>