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C813" w14:textId="77777777" w:rsidR="00CB6244" w:rsidRDefault="005B6004" w:rsidP="005B6004">
      <w:pPr>
        <w:jc w:val="center"/>
      </w:pPr>
      <w:r w:rsidRPr="007B0B6C">
        <w:rPr>
          <w:sz w:val="40"/>
        </w:rPr>
        <w:t>TENNESSEE WORLD AFFAIRS COUNCIL</w:t>
      </w:r>
    </w:p>
    <w:p w14:paraId="68E76D3F" w14:textId="77777777" w:rsidR="00CB6244" w:rsidRDefault="00CB6244"/>
    <w:p w14:paraId="1156FCC1" w14:textId="5313622D" w:rsidR="00B91C57" w:rsidRPr="00CB1E2B" w:rsidRDefault="00B91C57" w:rsidP="00CB1E2B">
      <w:pPr>
        <w:jc w:val="center"/>
        <w:rPr>
          <w:i/>
          <w:sz w:val="28"/>
          <w:szCs w:val="28"/>
        </w:rPr>
      </w:pPr>
      <w:r w:rsidRPr="00CB1E2B">
        <w:rPr>
          <w:i/>
          <w:sz w:val="28"/>
          <w:szCs w:val="28"/>
        </w:rPr>
        <w:t>BUDGET</w:t>
      </w:r>
      <w:r w:rsidR="00CB6244" w:rsidRPr="00CB1E2B">
        <w:rPr>
          <w:i/>
          <w:sz w:val="28"/>
          <w:szCs w:val="28"/>
        </w:rPr>
        <w:t xml:space="preserve"> – 2015/2016</w:t>
      </w:r>
    </w:p>
    <w:p w14:paraId="512B3D0C" w14:textId="77777777" w:rsidR="00CB6244" w:rsidRDefault="00CB6244"/>
    <w:p w14:paraId="02D1D366" w14:textId="77777777" w:rsidR="00CB6244" w:rsidRDefault="00CB6244">
      <w:r>
        <w:t>INCOME</w:t>
      </w:r>
    </w:p>
    <w:p w14:paraId="46A7A1F5" w14:textId="77777777" w:rsidR="00CB6244" w:rsidRDefault="00CB6244"/>
    <w:p w14:paraId="27FD0CCC" w14:textId="77777777" w:rsidR="00CB6244" w:rsidRDefault="00CB6244">
      <w:r>
        <w:t>Individual Membership  (Target 100 full members)</w:t>
      </w:r>
      <w:r>
        <w:tab/>
      </w:r>
      <w:r>
        <w:tab/>
      </w:r>
      <w:r>
        <w:tab/>
      </w:r>
      <w:proofErr w:type="gramStart"/>
      <w:r>
        <w:t>$  4,000.00</w:t>
      </w:r>
      <w:proofErr w:type="gramEnd"/>
    </w:p>
    <w:p w14:paraId="31E0C1F5" w14:textId="77777777" w:rsidR="00CB6244" w:rsidRDefault="00CB6244">
      <w:r>
        <w:t>Corporate Memberships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$10,000.00</w:t>
      </w:r>
    </w:p>
    <w:p w14:paraId="167D914C" w14:textId="77777777" w:rsidR="00CB6244" w:rsidRDefault="00CB6244">
      <w:r>
        <w:t>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$50,000.00</w:t>
      </w:r>
    </w:p>
    <w:p w14:paraId="6A3BDA69" w14:textId="77777777" w:rsidR="00CB6244" w:rsidRDefault="00CB6244">
      <w:r>
        <w:t>Corporate Sponsorships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$50,000.00</w:t>
      </w:r>
    </w:p>
    <w:p w14:paraId="1536EB21" w14:textId="77777777" w:rsidR="00CB6244" w:rsidRDefault="00CB6244">
      <w:r>
        <w:t>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CB1E2B">
        <w:t>30</w:t>
      </w:r>
      <w:r>
        <w:t>,000.00</w:t>
      </w:r>
    </w:p>
    <w:p w14:paraId="76E70390" w14:textId="77777777" w:rsidR="005B6004" w:rsidRDefault="005B6004">
      <w:r>
        <w:t xml:space="preserve">Academic </w:t>
      </w:r>
      <w:proofErr w:type="spellStart"/>
      <w:r>
        <w:t>WorldQuest</w:t>
      </w:r>
      <w:proofErr w:type="spellEnd"/>
      <w:r w:rsidR="002A032E">
        <w:t xml:space="preserve">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1,000.00</w:t>
      </w:r>
      <w:proofErr w:type="gramEnd"/>
    </w:p>
    <w:p w14:paraId="17809C75" w14:textId="77777777" w:rsidR="002A032E" w:rsidRDefault="002A032E">
      <w:r>
        <w:t>Fundraising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5,000.00</w:t>
      </w:r>
      <w:proofErr w:type="gramEnd"/>
    </w:p>
    <w:p w14:paraId="3BFEF2C5" w14:textId="657B20E3" w:rsidR="00BE5FC3" w:rsidRDefault="00BE5FC3">
      <w:r>
        <w:t>Cordell H</w:t>
      </w:r>
      <w:r w:rsidR="006F7060">
        <w:t>ull Society Memberships</w:t>
      </w:r>
      <w:r w:rsidR="006F7060">
        <w:tab/>
      </w:r>
      <w:r w:rsidR="006F7060">
        <w:tab/>
      </w:r>
      <w:r w:rsidR="006F7060">
        <w:tab/>
      </w:r>
      <w:r w:rsidR="006F7060">
        <w:tab/>
      </w:r>
      <w:r w:rsidR="006F7060">
        <w:tab/>
      </w:r>
      <w:r w:rsidR="006F7060">
        <w:tab/>
        <w:t xml:space="preserve">$ </w:t>
      </w:r>
      <w:r>
        <w:t>10,000.00</w:t>
      </w:r>
    </w:p>
    <w:p w14:paraId="3EB4473C" w14:textId="77777777" w:rsidR="00CB6244" w:rsidRDefault="00CB6244"/>
    <w:p w14:paraId="251D9035" w14:textId="77777777" w:rsidR="005B6004" w:rsidRPr="005B6004" w:rsidRDefault="005B60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B6004">
        <w:rPr>
          <w:b/>
        </w:rPr>
        <w:t>Total Income</w:t>
      </w:r>
      <w:r w:rsidRPr="005B6004">
        <w:rPr>
          <w:b/>
        </w:rPr>
        <w:tab/>
      </w:r>
      <w:r w:rsidRPr="005B6004">
        <w:rPr>
          <w:b/>
        </w:rPr>
        <w:tab/>
        <w:t xml:space="preserve">     </w:t>
      </w:r>
      <w:r>
        <w:rPr>
          <w:b/>
        </w:rPr>
        <w:t xml:space="preserve">    </w:t>
      </w:r>
      <w:r w:rsidR="00BE5FC3">
        <w:rPr>
          <w:b/>
        </w:rPr>
        <w:t xml:space="preserve">  $16</w:t>
      </w:r>
      <w:r w:rsidR="002A032E">
        <w:rPr>
          <w:b/>
        </w:rPr>
        <w:t>0</w:t>
      </w:r>
      <w:r w:rsidRPr="005B6004">
        <w:rPr>
          <w:b/>
        </w:rPr>
        <w:t>,000.00</w:t>
      </w:r>
    </w:p>
    <w:p w14:paraId="7A31F8B3" w14:textId="77777777" w:rsidR="00CB1E2B" w:rsidRDefault="00CB1E2B"/>
    <w:p w14:paraId="6A1ED4C0" w14:textId="77777777" w:rsidR="00CB1E2B" w:rsidRDefault="00CB1E2B">
      <w:r>
        <w:t>EXPENSES</w:t>
      </w:r>
    </w:p>
    <w:p w14:paraId="3BD4AEFB" w14:textId="77777777" w:rsidR="00CB1E2B" w:rsidRDefault="00CB1E2B"/>
    <w:p w14:paraId="694995DE" w14:textId="77777777" w:rsidR="00CB6244" w:rsidRDefault="00CB6244">
      <w:r>
        <w:t>Annual Fees</w:t>
      </w:r>
    </w:p>
    <w:p w14:paraId="470758D0" w14:textId="77777777" w:rsidR="00CB6244" w:rsidRDefault="00CB6244">
      <w:r>
        <w:t>World Affairs Councils of America Membership Fee</w:t>
      </w:r>
      <w:r>
        <w:tab/>
      </w:r>
      <w:r>
        <w:tab/>
      </w:r>
      <w:r>
        <w:tab/>
      </w:r>
      <w:proofErr w:type="gramStart"/>
      <w:r>
        <w:t>$       500.00</w:t>
      </w:r>
      <w:proofErr w:type="gramEnd"/>
    </w:p>
    <w:p w14:paraId="7FE7045E" w14:textId="77777777" w:rsidR="00CB6244" w:rsidRDefault="00CB6244">
      <w:r>
        <w:t>State of Tennessee – Annual Charitable Funds Registration</w:t>
      </w:r>
      <w:r>
        <w:tab/>
      </w:r>
      <w:r>
        <w:tab/>
      </w:r>
      <w:proofErr w:type="gramStart"/>
      <w:r>
        <w:t>$       120.00</w:t>
      </w:r>
      <w:proofErr w:type="gramEnd"/>
    </w:p>
    <w:p w14:paraId="5C9F7E10" w14:textId="77777777" w:rsidR="00CB6244" w:rsidRDefault="00CB6244"/>
    <w:p w14:paraId="6DB405A6" w14:textId="77777777" w:rsidR="00CB6244" w:rsidRDefault="00CB6244">
      <w:r>
        <w:t>P</w:t>
      </w:r>
      <w:r w:rsidR="005B6004">
        <w:t>rograms</w:t>
      </w:r>
    </w:p>
    <w:p w14:paraId="2E49A957" w14:textId="77777777" w:rsidR="005B6004" w:rsidRDefault="005B6004">
      <w:r>
        <w:t xml:space="preserve">    Academic </w:t>
      </w:r>
      <w:proofErr w:type="spellStart"/>
      <w:r>
        <w:t>WorldQuest</w:t>
      </w:r>
      <w:proofErr w:type="spellEnd"/>
    </w:p>
    <w:p w14:paraId="5AF24825" w14:textId="77777777" w:rsidR="005B6004" w:rsidRDefault="005B6004">
      <w:r>
        <w:tab/>
        <w:t>Program Management, Promotion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1,000.00</w:t>
      </w:r>
      <w:proofErr w:type="gramEnd"/>
      <w:r>
        <w:tab/>
      </w:r>
    </w:p>
    <w:p w14:paraId="1BC68F9B" w14:textId="77777777" w:rsidR="005B6004" w:rsidRDefault="005B6004">
      <w:r>
        <w:tab/>
        <w:t>Event/Prizes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2,000.00</w:t>
      </w:r>
      <w:proofErr w:type="gramEnd"/>
    </w:p>
    <w:p w14:paraId="2B7FF0D2" w14:textId="77777777" w:rsidR="005B6004" w:rsidRDefault="005B6004">
      <w:r>
        <w:tab/>
        <w:t>National Competition Support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8,000.00</w:t>
      </w:r>
      <w:proofErr w:type="gramEnd"/>
    </w:p>
    <w:p w14:paraId="66467503" w14:textId="77777777" w:rsidR="005B6004" w:rsidRDefault="005B6004"/>
    <w:p w14:paraId="3803F44B" w14:textId="77777777" w:rsidR="005B6004" w:rsidRDefault="005B6004">
      <w:r>
        <w:t xml:space="preserve">    Speakers (10 events)</w:t>
      </w:r>
    </w:p>
    <w:p w14:paraId="0ABFB2EC" w14:textId="77777777" w:rsidR="005B6004" w:rsidRDefault="005B6004">
      <w:r>
        <w:tab/>
        <w:t>Events/Receptions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 5,000.00</w:t>
      </w:r>
      <w:proofErr w:type="gramEnd"/>
    </w:p>
    <w:p w14:paraId="773FBAC2" w14:textId="77777777" w:rsidR="005B6004" w:rsidRDefault="005B6004">
      <w:r>
        <w:tab/>
        <w:t>Travel/Lodging (4)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 5,000.00</w:t>
      </w:r>
      <w:proofErr w:type="gramEnd"/>
    </w:p>
    <w:p w14:paraId="62EC9910" w14:textId="77777777" w:rsidR="00B91C57" w:rsidRDefault="00B91C57"/>
    <w:p w14:paraId="29B8ECEE" w14:textId="77777777" w:rsidR="005B6004" w:rsidRDefault="005B6004">
      <w:r>
        <w:t>National WACA Events</w:t>
      </w:r>
    </w:p>
    <w:p w14:paraId="36663270" w14:textId="77777777" w:rsidR="005B6004" w:rsidRDefault="005B6004">
      <w:r>
        <w:tab/>
        <w:t>National Conference (Nov 2015) (2 Travelers)</w:t>
      </w:r>
    </w:p>
    <w:p w14:paraId="09A9D393" w14:textId="77777777" w:rsidR="005B6004" w:rsidRDefault="005B6004">
      <w:r>
        <w:tab/>
      </w:r>
      <w:r>
        <w:tab/>
        <w:t>Registration/Travel/Lodging</w:t>
      </w:r>
      <w:r>
        <w:tab/>
      </w:r>
      <w:r>
        <w:tab/>
      </w:r>
      <w:r>
        <w:tab/>
      </w:r>
      <w:r>
        <w:tab/>
      </w:r>
      <w:proofErr w:type="gramStart"/>
      <w:r>
        <w:t>$     3,000.00</w:t>
      </w:r>
      <w:proofErr w:type="gramEnd"/>
    </w:p>
    <w:p w14:paraId="53265C8F" w14:textId="77777777" w:rsidR="005B6004" w:rsidRDefault="005B6004">
      <w:r>
        <w:tab/>
        <w:t>National Leadership Meeting (Spring 2016)(2 Travelers)</w:t>
      </w:r>
    </w:p>
    <w:p w14:paraId="01B9AF99" w14:textId="77777777" w:rsidR="005B6004" w:rsidRDefault="005B6004">
      <w:r>
        <w:tab/>
      </w:r>
      <w:r>
        <w:tab/>
        <w:t>Travel/Lodging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9D4ABB">
        <w:t xml:space="preserve">     2,000.00</w:t>
      </w:r>
      <w:proofErr w:type="gramEnd"/>
    </w:p>
    <w:p w14:paraId="4B92254C" w14:textId="77777777" w:rsidR="009D4ABB" w:rsidRDefault="009D4ABB">
      <w:r>
        <w:tab/>
        <w:t>Student Scholarships – National Conference (2)</w:t>
      </w:r>
      <w:r>
        <w:tab/>
      </w:r>
      <w:r>
        <w:tab/>
      </w:r>
      <w:r>
        <w:tab/>
      </w:r>
      <w:proofErr w:type="gramStart"/>
      <w:r>
        <w:t>$     2,000.00</w:t>
      </w:r>
      <w:proofErr w:type="gramEnd"/>
    </w:p>
    <w:p w14:paraId="40ADAE9A" w14:textId="77777777" w:rsidR="009D4ABB" w:rsidRDefault="009D4ABB"/>
    <w:p w14:paraId="62101A31" w14:textId="77777777" w:rsidR="009D4ABB" w:rsidRDefault="009D4ABB">
      <w:r>
        <w:t>Global Focus Webcast Program</w:t>
      </w:r>
    </w:p>
    <w:p w14:paraId="1EC9B83F" w14:textId="77777777" w:rsidR="009D4ABB" w:rsidRDefault="009D4ABB">
      <w:r>
        <w:tab/>
        <w:t>Webcast Fee, Promotion, Management</w:t>
      </w:r>
      <w:r>
        <w:tab/>
      </w:r>
      <w:r>
        <w:tab/>
      </w:r>
      <w:r>
        <w:tab/>
      </w:r>
      <w:r>
        <w:tab/>
      </w:r>
      <w:proofErr w:type="gramStart"/>
      <w:r>
        <w:t>$      2,000.00</w:t>
      </w:r>
      <w:proofErr w:type="gramEnd"/>
    </w:p>
    <w:p w14:paraId="3BAE18B0" w14:textId="77777777" w:rsidR="009D4ABB" w:rsidRDefault="009D4ABB"/>
    <w:p w14:paraId="20F5DC93" w14:textId="77777777" w:rsidR="009D4ABB" w:rsidRDefault="009D4ABB">
      <w:r>
        <w:t>Annual Banquet (TBD)</w:t>
      </w:r>
    </w:p>
    <w:p w14:paraId="131BB591" w14:textId="77777777" w:rsidR="009D4ABB" w:rsidRDefault="009D4ABB"/>
    <w:p w14:paraId="29113E10" w14:textId="77777777" w:rsidR="009D4ABB" w:rsidRDefault="00CB1E2B">
      <w:r>
        <w:lastRenderedPageBreak/>
        <w:t>Annual Awards Program (7)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   7</w:t>
      </w:r>
      <w:r w:rsidR="009D4ABB">
        <w:t>,000.00</w:t>
      </w:r>
      <w:proofErr w:type="gramEnd"/>
    </w:p>
    <w:p w14:paraId="1586C31B" w14:textId="77777777" w:rsidR="00B91C57" w:rsidRDefault="00B91C57"/>
    <w:p w14:paraId="6DF7ADBC" w14:textId="77777777" w:rsidR="009D4ABB" w:rsidRDefault="009D4ABB">
      <w:r>
        <w:t xml:space="preserve">Staff </w:t>
      </w:r>
    </w:p>
    <w:p w14:paraId="51D0F7B6" w14:textId="77777777" w:rsidR="009D4ABB" w:rsidRDefault="009D4ABB">
      <w:r>
        <w:t>Executive Director (as of Jan 1, 2016) ($80,000/year)</w:t>
      </w:r>
      <w:r>
        <w:tab/>
      </w:r>
      <w:r>
        <w:tab/>
      </w:r>
      <w:r>
        <w:tab/>
      </w:r>
      <w:proofErr w:type="gramStart"/>
      <w:r>
        <w:t>$     40,000.00</w:t>
      </w:r>
      <w:proofErr w:type="gramEnd"/>
    </w:p>
    <w:p w14:paraId="58BBE90B" w14:textId="77777777" w:rsidR="009D4ABB" w:rsidRDefault="009D4ABB">
      <w:r>
        <w:t>Program/Development Officer (as of Nov 1, 2015)($40,000/year)</w:t>
      </w:r>
      <w:r>
        <w:tab/>
      </w:r>
      <w:proofErr w:type="gramStart"/>
      <w:r>
        <w:t>$     27,000.00</w:t>
      </w:r>
      <w:proofErr w:type="gramEnd"/>
    </w:p>
    <w:p w14:paraId="3BE8225D" w14:textId="77777777" w:rsidR="00CB1E2B" w:rsidRDefault="00CB1E2B"/>
    <w:p w14:paraId="44203C49" w14:textId="7562F277" w:rsidR="007D4F40" w:rsidRDefault="007D4F40">
      <w:r>
        <w:t>Staff Training</w:t>
      </w:r>
      <w:r>
        <w:tab/>
        <w:t>/ Consulting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    2,000.00</w:t>
      </w:r>
      <w:proofErr w:type="gramEnd"/>
    </w:p>
    <w:p w14:paraId="23B58C18" w14:textId="77777777" w:rsidR="007D4F40" w:rsidRDefault="007D4F40"/>
    <w:p w14:paraId="665EDC16" w14:textId="6FFCA8CD" w:rsidR="007D4F40" w:rsidRDefault="007D4F40">
      <w:r>
        <w:t>Development 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    5,000.00</w:t>
      </w:r>
      <w:proofErr w:type="gramEnd"/>
    </w:p>
    <w:p w14:paraId="602E1F9E" w14:textId="77777777" w:rsidR="007D4F40" w:rsidRDefault="007D4F40"/>
    <w:p w14:paraId="537B1BAE" w14:textId="77777777" w:rsidR="00CB1E2B" w:rsidRDefault="00CB1E2B">
      <w:r>
        <w:t>Printing/Publications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 10,000.00</w:t>
      </w:r>
      <w:proofErr w:type="gramEnd"/>
    </w:p>
    <w:p w14:paraId="34E1D082" w14:textId="77777777" w:rsidR="00CB1E2B" w:rsidRDefault="00CB1E2B"/>
    <w:p w14:paraId="5608CD16" w14:textId="77777777" w:rsidR="00CB1E2B" w:rsidRDefault="00CB1E2B">
      <w:r>
        <w:t>Office Supplies/Equipment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      3,000.00</w:t>
      </w:r>
      <w:proofErr w:type="gramEnd"/>
    </w:p>
    <w:p w14:paraId="2AB0B83C" w14:textId="77777777" w:rsidR="009D4ABB" w:rsidRDefault="009D4ABB"/>
    <w:p w14:paraId="58989735" w14:textId="445EC2FE" w:rsidR="009D4ABB" w:rsidRPr="005B6004" w:rsidRDefault="009D4ABB" w:rsidP="009D4AB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B6004">
        <w:rPr>
          <w:b/>
        </w:rPr>
        <w:t xml:space="preserve">Total </w:t>
      </w:r>
      <w:r>
        <w:rPr>
          <w:b/>
        </w:rPr>
        <w:t>Expenses</w:t>
      </w:r>
      <w:r w:rsidRPr="005B6004">
        <w:rPr>
          <w:b/>
        </w:rPr>
        <w:tab/>
      </w:r>
      <w:r w:rsidRPr="005B6004">
        <w:rPr>
          <w:b/>
        </w:rPr>
        <w:tab/>
        <w:t xml:space="preserve">     </w:t>
      </w:r>
      <w:r>
        <w:rPr>
          <w:b/>
        </w:rPr>
        <w:t xml:space="preserve">    </w:t>
      </w:r>
      <w:r w:rsidR="007D4F40">
        <w:rPr>
          <w:b/>
        </w:rPr>
        <w:t xml:space="preserve">     $124</w:t>
      </w:r>
      <w:r w:rsidR="00CB1E2B">
        <w:rPr>
          <w:b/>
        </w:rPr>
        <w:t>,62</w:t>
      </w:r>
      <w:r w:rsidRPr="005B6004">
        <w:rPr>
          <w:b/>
        </w:rPr>
        <w:t>0.00</w:t>
      </w:r>
    </w:p>
    <w:p w14:paraId="70EDBC0B" w14:textId="77777777" w:rsidR="009D4ABB" w:rsidRDefault="009D4ABB"/>
    <w:p w14:paraId="06B75C63" w14:textId="4990C5C0" w:rsidR="001F62FC" w:rsidRDefault="001F62FC" w:rsidP="008A7088">
      <w:pPr>
        <w:jc w:val="center"/>
      </w:pPr>
      <w:bookmarkStart w:id="0" w:name="_GoBack"/>
      <w:bookmarkEnd w:id="0"/>
    </w:p>
    <w:sectPr w:rsidR="001F62FC" w:rsidSect="008F716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B8E0" w14:textId="77777777" w:rsidR="0031004D" w:rsidRDefault="0031004D" w:rsidP="008F7166">
      <w:r>
        <w:separator/>
      </w:r>
    </w:p>
  </w:endnote>
  <w:endnote w:type="continuationSeparator" w:id="0">
    <w:p w14:paraId="0262300A" w14:textId="77777777" w:rsidR="0031004D" w:rsidRDefault="0031004D" w:rsidP="008F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5B4A" w14:textId="77777777" w:rsidR="0031004D" w:rsidRDefault="0031004D" w:rsidP="00310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F3CC6" w14:textId="77777777" w:rsidR="0031004D" w:rsidRDefault="003100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8632" w14:textId="77777777" w:rsidR="0031004D" w:rsidRDefault="0031004D" w:rsidP="00310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0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FFB9A9" w14:textId="77777777" w:rsidR="0031004D" w:rsidRDefault="003100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D4E3" w14:textId="77777777" w:rsidR="0031004D" w:rsidRDefault="0031004D" w:rsidP="008F7166">
      <w:r>
        <w:separator/>
      </w:r>
    </w:p>
  </w:footnote>
  <w:footnote w:type="continuationSeparator" w:id="0">
    <w:p w14:paraId="726BE9D0" w14:textId="77777777" w:rsidR="0031004D" w:rsidRDefault="0031004D" w:rsidP="008F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4AA"/>
    <w:multiLevelType w:val="hybridMultilevel"/>
    <w:tmpl w:val="6820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954"/>
    <w:multiLevelType w:val="hybridMultilevel"/>
    <w:tmpl w:val="556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52E1"/>
    <w:multiLevelType w:val="hybridMultilevel"/>
    <w:tmpl w:val="B5E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A68"/>
    <w:multiLevelType w:val="multilevel"/>
    <w:tmpl w:val="D1C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27F57"/>
    <w:multiLevelType w:val="multilevel"/>
    <w:tmpl w:val="013A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B1F30"/>
    <w:multiLevelType w:val="multilevel"/>
    <w:tmpl w:val="62CA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D6F48"/>
    <w:multiLevelType w:val="multilevel"/>
    <w:tmpl w:val="DB5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6A2461"/>
    <w:multiLevelType w:val="hybridMultilevel"/>
    <w:tmpl w:val="901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6607E"/>
    <w:multiLevelType w:val="hybridMultilevel"/>
    <w:tmpl w:val="1C5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60C"/>
    <w:multiLevelType w:val="hybridMultilevel"/>
    <w:tmpl w:val="9EC4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EC"/>
    <w:rsid w:val="00097F10"/>
    <w:rsid w:val="001F62FC"/>
    <w:rsid w:val="002179D8"/>
    <w:rsid w:val="0023406D"/>
    <w:rsid w:val="002A032E"/>
    <w:rsid w:val="0031004D"/>
    <w:rsid w:val="0041682F"/>
    <w:rsid w:val="005B6004"/>
    <w:rsid w:val="00640881"/>
    <w:rsid w:val="006F7060"/>
    <w:rsid w:val="00791F16"/>
    <w:rsid w:val="007D4F40"/>
    <w:rsid w:val="008434F0"/>
    <w:rsid w:val="008A7088"/>
    <w:rsid w:val="008F7166"/>
    <w:rsid w:val="009336EC"/>
    <w:rsid w:val="0094040A"/>
    <w:rsid w:val="00996D67"/>
    <w:rsid w:val="009D4ABB"/>
    <w:rsid w:val="00B63F6D"/>
    <w:rsid w:val="00B91C57"/>
    <w:rsid w:val="00BE5FC3"/>
    <w:rsid w:val="00C10BBA"/>
    <w:rsid w:val="00CB1E2B"/>
    <w:rsid w:val="00CB6244"/>
    <w:rsid w:val="00C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CC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2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6"/>
  </w:style>
  <w:style w:type="character" w:styleId="PageNumber">
    <w:name w:val="page number"/>
    <w:basedOn w:val="DefaultParagraphFont"/>
    <w:uiPriority w:val="99"/>
    <w:semiHidden/>
    <w:unhideWhenUsed/>
    <w:rsid w:val="008F71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2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6"/>
  </w:style>
  <w:style w:type="character" w:styleId="PageNumber">
    <w:name w:val="page number"/>
    <w:basedOn w:val="DefaultParagraphFont"/>
    <w:uiPriority w:val="99"/>
    <w:semiHidden/>
    <w:unhideWhenUsed/>
    <w:rsid w:val="008F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Macintosh Word</Application>
  <DocSecurity>0</DocSecurity>
  <Lines>12</Lines>
  <Paragraphs>3</Paragraphs>
  <ScaleCrop>false</ScaleCrop>
  <Company>Patrick Ryan &amp; Associates LLC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3</cp:revision>
  <cp:lastPrinted>2015-07-25T00:10:00Z</cp:lastPrinted>
  <dcterms:created xsi:type="dcterms:W3CDTF">2015-07-25T00:10:00Z</dcterms:created>
  <dcterms:modified xsi:type="dcterms:W3CDTF">2015-07-25T00:10:00Z</dcterms:modified>
</cp:coreProperties>
</file>